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Pr="00C35C3D" w:rsidRDefault="00D734B4" w:rsidP="00D734B4">
      <w:pPr>
        <w:jc w:val="center"/>
        <w:rPr>
          <w:b/>
          <w:sz w:val="28"/>
          <w:szCs w:val="28"/>
        </w:rPr>
      </w:pPr>
      <w:r w:rsidRPr="00C35C3D">
        <w:rPr>
          <w:b/>
          <w:sz w:val="28"/>
          <w:szCs w:val="28"/>
        </w:rPr>
        <w:t xml:space="preserve">Муниципальное казенное общеобразовательное учреждение                              </w:t>
      </w:r>
      <w:proofErr w:type="gramStart"/>
      <w:r w:rsidRPr="00C35C3D">
        <w:rPr>
          <w:b/>
          <w:sz w:val="28"/>
          <w:szCs w:val="28"/>
        </w:rPr>
        <w:t xml:space="preserve">   «</w:t>
      </w:r>
      <w:proofErr w:type="spellStart"/>
      <w:proofErr w:type="gramEnd"/>
      <w:r>
        <w:rPr>
          <w:b/>
          <w:sz w:val="28"/>
          <w:szCs w:val="28"/>
        </w:rPr>
        <w:t>Тухчарская</w:t>
      </w:r>
      <w:proofErr w:type="spellEnd"/>
      <w:r>
        <w:rPr>
          <w:b/>
          <w:sz w:val="28"/>
          <w:szCs w:val="28"/>
        </w:rPr>
        <w:t xml:space="preserve"> </w:t>
      </w:r>
      <w:r w:rsidRPr="00C35C3D">
        <w:rPr>
          <w:b/>
          <w:sz w:val="28"/>
          <w:szCs w:val="28"/>
        </w:rPr>
        <w:t xml:space="preserve"> средняя общеобразовательная школа» </w:t>
      </w:r>
    </w:p>
    <w:p w:rsidR="00D734B4" w:rsidRPr="00C35C3D" w:rsidRDefault="00D734B4" w:rsidP="00D734B4">
      <w:pPr>
        <w:jc w:val="center"/>
        <w:rPr>
          <w:b/>
          <w:sz w:val="28"/>
          <w:szCs w:val="28"/>
        </w:rPr>
      </w:pPr>
      <w:r w:rsidRPr="00C35C3D">
        <w:rPr>
          <w:b/>
          <w:sz w:val="28"/>
          <w:szCs w:val="28"/>
        </w:rPr>
        <w:t xml:space="preserve">Новолакского района </w:t>
      </w:r>
    </w:p>
    <w:p w:rsidR="00D734B4" w:rsidRPr="008127CE" w:rsidRDefault="00D734B4" w:rsidP="00D734B4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70"/>
        <w:gridCol w:w="4985"/>
      </w:tblGrid>
      <w:tr w:rsidR="00D734B4" w:rsidRPr="0088496E" w:rsidTr="00625F6E">
        <w:tc>
          <w:tcPr>
            <w:tcW w:w="4785" w:type="dxa"/>
          </w:tcPr>
          <w:p w:rsidR="00D734B4" w:rsidRPr="0020420A" w:rsidRDefault="00D734B4" w:rsidP="00625F6E">
            <w:pPr>
              <w:pStyle w:val="aa"/>
              <w:rPr>
                <w:bCs/>
                <w:color w:val="000000"/>
                <w:lang w:eastAsia="ar-SA"/>
              </w:rPr>
            </w:pPr>
            <w:r w:rsidRPr="0020420A">
              <w:t>Рассмотрено</w:t>
            </w:r>
          </w:p>
          <w:p w:rsidR="00D734B4" w:rsidRPr="0020420A" w:rsidRDefault="00D734B4" w:rsidP="00625F6E">
            <w:pPr>
              <w:pStyle w:val="aa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на заседании педагогического </w:t>
            </w:r>
            <w:proofErr w:type="gramStart"/>
            <w:r w:rsidRPr="0020420A">
              <w:rPr>
                <w:bCs/>
                <w:color w:val="000000"/>
              </w:rPr>
              <w:t>совета  МКОУ</w:t>
            </w:r>
            <w:proofErr w:type="gramEnd"/>
            <w:r w:rsidRPr="0020420A">
              <w:rPr>
                <w:bCs/>
                <w:color w:val="000000"/>
              </w:rPr>
              <w:t xml:space="preserve"> «</w:t>
            </w:r>
            <w:proofErr w:type="spellStart"/>
            <w:r>
              <w:rPr>
                <w:bCs/>
                <w:color w:val="000000"/>
              </w:rPr>
              <w:t>Тухчарская</w:t>
            </w:r>
            <w:proofErr w:type="spellEnd"/>
            <w:r w:rsidRPr="0020420A">
              <w:rPr>
                <w:bCs/>
                <w:color w:val="000000"/>
              </w:rPr>
              <w:t xml:space="preserve"> СОШ»</w:t>
            </w:r>
          </w:p>
          <w:p w:rsidR="00D734B4" w:rsidRPr="0020420A" w:rsidRDefault="00D734B4" w:rsidP="00625F6E">
            <w:pPr>
              <w:pStyle w:val="aa"/>
              <w:rPr>
                <w:lang w:val="en-US" w:eastAsia="ar-SA"/>
              </w:rPr>
            </w:pPr>
            <w:r w:rsidRPr="0020420A">
              <w:rPr>
                <w:bCs/>
                <w:color w:val="000000"/>
              </w:rPr>
              <w:t>Протокол №___ от _______20___г.</w:t>
            </w:r>
          </w:p>
        </w:tc>
        <w:tc>
          <w:tcPr>
            <w:tcW w:w="5529" w:type="dxa"/>
          </w:tcPr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Утверждено </w:t>
            </w:r>
          </w:p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</w:rPr>
            </w:pPr>
            <w:r w:rsidRPr="0020420A">
              <w:rPr>
                <w:bCs/>
                <w:color w:val="000000"/>
              </w:rPr>
              <w:t xml:space="preserve">директором </w:t>
            </w:r>
            <w:proofErr w:type="gramStart"/>
            <w:r w:rsidRPr="0020420A">
              <w:rPr>
                <w:bCs/>
                <w:color w:val="000000"/>
              </w:rPr>
              <w:t>МКОУ  «</w:t>
            </w:r>
            <w:proofErr w:type="spellStart"/>
            <w:proofErr w:type="gramEnd"/>
            <w:r>
              <w:rPr>
                <w:bCs/>
                <w:color w:val="000000"/>
              </w:rPr>
              <w:t>Тухчарская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Pr="0020420A">
              <w:rPr>
                <w:bCs/>
                <w:color w:val="000000"/>
              </w:rPr>
              <w:t>СОШ»</w:t>
            </w:r>
          </w:p>
          <w:p w:rsidR="00D734B4" w:rsidRPr="0020420A" w:rsidRDefault="00D734B4" w:rsidP="00625F6E">
            <w:pPr>
              <w:pStyle w:val="aa"/>
              <w:jc w:val="right"/>
              <w:rPr>
                <w:bCs/>
                <w:color w:val="000000"/>
                <w:lang w:eastAsia="ar-SA"/>
              </w:rPr>
            </w:pPr>
            <w:r w:rsidRPr="0020420A">
              <w:rPr>
                <w:bCs/>
                <w:color w:val="000000"/>
              </w:rPr>
              <w:t>__________</w:t>
            </w:r>
            <w:proofErr w:type="gramStart"/>
            <w:r w:rsidRPr="0020420A">
              <w:rPr>
                <w:bCs/>
                <w:color w:val="000000"/>
              </w:rPr>
              <w:t xml:space="preserve">_  </w:t>
            </w:r>
            <w:proofErr w:type="spellStart"/>
            <w:r>
              <w:rPr>
                <w:bCs/>
                <w:color w:val="000000"/>
              </w:rPr>
              <w:t>Сайтыханова</w:t>
            </w:r>
            <w:proofErr w:type="spellEnd"/>
            <w:proofErr w:type="gramEnd"/>
            <w:r>
              <w:rPr>
                <w:bCs/>
                <w:color w:val="000000"/>
              </w:rPr>
              <w:t xml:space="preserve"> З.А.</w:t>
            </w:r>
          </w:p>
          <w:p w:rsidR="00D734B4" w:rsidRPr="0020420A" w:rsidRDefault="00D734B4" w:rsidP="00625F6E">
            <w:pPr>
              <w:pStyle w:val="aa"/>
              <w:jc w:val="right"/>
              <w:rPr>
                <w:b/>
                <w:bCs/>
                <w:color w:val="000000"/>
              </w:rPr>
            </w:pPr>
            <w:r w:rsidRPr="0020420A">
              <w:t xml:space="preserve">Приказ №____ от __________20____г. </w:t>
            </w:r>
          </w:p>
          <w:p w:rsidR="00D734B4" w:rsidRPr="0020420A" w:rsidRDefault="00D734B4" w:rsidP="00625F6E">
            <w:pPr>
              <w:pStyle w:val="aa"/>
            </w:pPr>
          </w:p>
          <w:p w:rsidR="00D734B4" w:rsidRPr="0020420A" w:rsidRDefault="00D734B4" w:rsidP="00625F6E">
            <w:pPr>
              <w:pStyle w:val="aa"/>
            </w:pPr>
          </w:p>
        </w:tc>
      </w:tr>
    </w:tbl>
    <w:p w:rsidR="00D734B4" w:rsidRDefault="00D734B4" w:rsidP="00D734B4">
      <w:pPr>
        <w:jc w:val="center"/>
        <w:rPr>
          <w:b/>
          <w:sz w:val="28"/>
          <w:szCs w:val="28"/>
        </w:rPr>
      </w:pPr>
    </w:p>
    <w:p w:rsidR="00D734B4" w:rsidRDefault="00D734B4" w:rsidP="00AD689B">
      <w:pPr>
        <w:jc w:val="center"/>
        <w:rPr>
          <w:b/>
          <w:sz w:val="28"/>
          <w:szCs w:val="28"/>
        </w:rPr>
      </w:pPr>
    </w:p>
    <w:p w:rsidR="00AD689B" w:rsidRPr="00AD689B" w:rsidRDefault="00AD689B" w:rsidP="00AD689B">
      <w:pPr>
        <w:pStyle w:val="1"/>
        <w:spacing w:before="0" w:line="525" w:lineRule="atLeast"/>
        <w:jc w:val="center"/>
        <w:rPr>
          <w:rFonts w:ascii="Trebuchet MS" w:eastAsia="Times New Roman" w:hAnsi="Trebuchet MS"/>
          <w:color w:val="333333"/>
          <w:sz w:val="28"/>
          <w:szCs w:val="28"/>
        </w:rPr>
      </w:pPr>
    </w:p>
    <w:p w:rsidR="00D734B4" w:rsidRPr="00385983" w:rsidRDefault="00385983" w:rsidP="00385983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 w:rsidRPr="00385983">
        <w:rPr>
          <w:rFonts w:ascii="Times New Roman" w:hAnsi="Times New Roman"/>
          <w:b/>
          <w:sz w:val="52"/>
          <w:szCs w:val="52"/>
        </w:rPr>
        <w:t>Положение о режиме занятий обучающихся</w:t>
      </w:r>
    </w:p>
    <w:p w:rsidR="00D734B4" w:rsidRPr="00385983" w:rsidRDefault="00D734B4" w:rsidP="00385983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2020г.</w:t>
      </w: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734B4" w:rsidRDefault="00D734B4" w:rsidP="00D734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70FB" w:rsidRDefault="00A270FB" w:rsidP="00A270FB">
      <w:pPr>
        <w:shd w:val="clear" w:color="auto" w:fill="FFFFFF"/>
        <w:spacing w:after="0" w:line="315" w:lineRule="atLeast"/>
        <w:jc w:val="center"/>
        <w:rPr>
          <w:rFonts w:ascii="pf_dintext_pro_mediumregular" w:eastAsia="Times New Roman" w:hAnsi="pf_dintext_pro_mediumregular"/>
          <w:caps/>
          <w:color w:val="333333"/>
          <w:spacing w:val="45"/>
          <w:kern w:val="36"/>
          <w:sz w:val="45"/>
          <w:szCs w:val="45"/>
          <w:lang w:eastAsia="ru-RU"/>
        </w:rPr>
      </w:pPr>
    </w:p>
    <w:p w:rsidR="00A270FB" w:rsidRDefault="00A270FB" w:rsidP="00A270FB">
      <w:pPr>
        <w:shd w:val="clear" w:color="auto" w:fill="FFFFFF"/>
        <w:spacing w:after="0" w:line="315" w:lineRule="atLeast"/>
        <w:jc w:val="center"/>
        <w:rPr>
          <w:rFonts w:ascii="pf_dintext_pro_mediumregular" w:eastAsia="Times New Roman" w:hAnsi="pf_dintext_pro_mediumregular"/>
          <w:caps/>
          <w:color w:val="333333"/>
          <w:spacing w:val="45"/>
          <w:kern w:val="36"/>
          <w:sz w:val="45"/>
          <w:szCs w:val="45"/>
          <w:lang w:eastAsia="ru-RU"/>
        </w:rPr>
      </w:pPr>
    </w:p>
    <w:p w:rsidR="00A270FB" w:rsidRDefault="00A270FB" w:rsidP="00A270FB">
      <w:pPr>
        <w:shd w:val="clear" w:color="auto" w:fill="FFFFFF"/>
        <w:spacing w:after="0" w:line="315" w:lineRule="atLeast"/>
        <w:jc w:val="center"/>
        <w:rPr>
          <w:rFonts w:ascii="pf_dintext_pro_mediumregular" w:eastAsia="Times New Roman" w:hAnsi="pf_dintext_pro_mediumregular"/>
          <w:caps/>
          <w:color w:val="333333"/>
          <w:spacing w:val="45"/>
          <w:kern w:val="36"/>
          <w:sz w:val="45"/>
          <w:szCs w:val="45"/>
          <w:lang w:eastAsia="ru-RU"/>
        </w:rPr>
      </w:pPr>
    </w:p>
    <w:p w:rsidR="00AD689B" w:rsidRDefault="00AD689B" w:rsidP="00AD689B">
      <w:pPr>
        <w:pStyle w:val="1"/>
        <w:spacing w:before="0" w:line="525" w:lineRule="atLeast"/>
        <w:jc w:val="center"/>
        <w:rPr>
          <w:rFonts w:ascii="Trebuchet MS" w:eastAsia="Times New Roman" w:hAnsi="Trebuchet MS"/>
          <w:color w:val="333333"/>
          <w:sz w:val="38"/>
          <w:szCs w:val="38"/>
        </w:rPr>
      </w:pPr>
      <w:r>
        <w:rPr>
          <w:rFonts w:ascii="Trebuchet MS" w:hAnsi="Trebuchet MS"/>
          <w:color w:val="333333"/>
          <w:sz w:val="38"/>
          <w:szCs w:val="38"/>
        </w:rPr>
        <w:t> </w:t>
      </w:r>
    </w:p>
    <w:p w:rsidR="00AD689B" w:rsidRDefault="00AD689B" w:rsidP="00AD689B">
      <w:pPr>
        <w:pStyle w:val="af9"/>
        <w:spacing w:before="0" w:beforeAutospacing="0" w:after="0" w:afterAutospacing="0" w:line="231" w:lineRule="atLeast"/>
        <w:rPr>
          <w:rStyle w:val="a8"/>
          <w:rFonts w:ascii="Verdana" w:eastAsiaTheme="majorEastAsia" w:hAnsi="Verdana"/>
          <w:color w:val="000000"/>
          <w:sz w:val="21"/>
          <w:szCs w:val="21"/>
        </w:rPr>
      </w:pPr>
    </w:p>
    <w:p w:rsidR="00AD689B" w:rsidRDefault="00AD689B" w:rsidP="00AD689B">
      <w:pPr>
        <w:pStyle w:val="af9"/>
        <w:spacing w:before="0" w:beforeAutospacing="0" w:after="0" w:afterAutospacing="0" w:line="231" w:lineRule="atLeast"/>
        <w:rPr>
          <w:rStyle w:val="a8"/>
          <w:rFonts w:ascii="Verdana" w:eastAsiaTheme="majorEastAsia" w:hAnsi="Verdana"/>
          <w:color w:val="000000"/>
          <w:sz w:val="21"/>
          <w:szCs w:val="21"/>
        </w:rPr>
      </w:pPr>
    </w:p>
    <w:p w:rsidR="00AD689B" w:rsidRDefault="00AD689B" w:rsidP="00AD689B">
      <w:pPr>
        <w:pStyle w:val="af9"/>
        <w:spacing w:before="0" w:beforeAutospacing="0" w:after="0" w:afterAutospacing="0" w:line="231" w:lineRule="atLeast"/>
        <w:rPr>
          <w:rStyle w:val="a8"/>
          <w:rFonts w:ascii="Verdana" w:eastAsiaTheme="majorEastAsia" w:hAnsi="Verdana"/>
          <w:color w:val="000000"/>
          <w:sz w:val="21"/>
          <w:szCs w:val="21"/>
        </w:rPr>
      </w:pPr>
    </w:p>
    <w:p w:rsidR="00385983" w:rsidRDefault="00385983" w:rsidP="00AD689B">
      <w:pPr>
        <w:pStyle w:val="af9"/>
        <w:spacing w:before="0" w:beforeAutospacing="0" w:after="0" w:afterAutospacing="0" w:line="231" w:lineRule="atLeast"/>
        <w:rPr>
          <w:rStyle w:val="a8"/>
          <w:rFonts w:ascii="Verdana" w:eastAsiaTheme="majorEastAsia" w:hAnsi="Verdana"/>
          <w:color w:val="000000"/>
          <w:sz w:val="21"/>
          <w:szCs w:val="21"/>
        </w:rPr>
      </w:pPr>
    </w:p>
    <w:p w:rsidR="00AD689B" w:rsidRDefault="00AD689B" w:rsidP="00AD689B">
      <w:pPr>
        <w:pStyle w:val="af9"/>
        <w:spacing w:before="0" w:beforeAutospacing="0" w:after="0" w:afterAutospacing="0" w:line="231" w:lineRule="atLeast"/>
        <w:rPr>
          <w:rStyle w:val="a8"/>
          <w:rFonts w:ascii="Verdana" w:eastAsiaTheme="majorEastAsia" w:hAnsi="Verdana"/>
          <w:color w:val="000000"/>
          <w:sz w:val="21"/>
          <w:szCs w:val="21"/>
        </w:rPr>
      </w:pPr>
    </w:p>
    <w:p w:rsidR="00385983" w:rsidRPr="00D21560" w:rsidRDefault="00385983" w:rsidP="00385983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b/>
          <w:bCs/>
          <w:sz w:val="24"/>
          <w:szCs w:val="24"/>
        </w:rPr>
        <w:lastRenderedPageBreak/>
        <w:t>1.Общие положения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sz w:val="24"/>
          <w:szCs w:val="24"/>
        </w:rPr>
        <w:t xml:space="preserve">1.1. Настоящее Положение разработано в соответствии с Федеральным Законом от 29 декабря 2012 г. № 273-ФЗ «Об образовании в Российской Федерации»; Приказом </w:t>
      </w:r>
      <w:proofErr w:type="spellStart"/>
      <w:r w:rsidRPr="00D21560">
        <w:rPr>
          <w:rFonts w:ascii="Times New Roman" w:hAnsi="Times New Roman"/>
          <w:sz w:val="24"/>
          <w:szCs w:val="24"/>
        </w:rPr>
        <w:t>МОиН</w:t>
      </w:r>
      <w:proofErr w:type="spellEnd"/>
      <w:r w:rsidRPr="00D21560">
        <w:rPr>
          <w:rFonts w:ascii="Times New Roman" w:hAnsi="Times New Roman"/>
          <w:sz w:val="24"/>
          <w:szCs w:val="24"/>
        </w:rPr>
        <w:t xml:space="preserve"> РФ от 30.08.2013 г.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 Постановлением главного государственного санитарного врача РФ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 в Минюсте России 03.03.2011 г.); Уставом </w:t>
      </w:r>
      <w:r>
        <w:rPr>
          <w:rFonts w:ascii="Times New Roman" w:hAnsi="Times New Roman"/>
          <w:sz w:val="24"/>
          <w:szCs w:val="24"/>
        </w:rPr>
        <w:t xml:space="preserve">МКОУ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Тухчарская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</w:t>
      </w:r>
      <w:r w:rsidRPr="00D21560">
        <w:rPr>
          <w:rFonts w:ascii="Times New Roman" w:hAnsi="Times New Roman"/>
          <w:sz w:val="24"/>
          <w:szCs w:val="24"/>
        </w:rPr>
        <w:t xml:space="preserve">, учебным планом </w:t>
      </w:r>
      <w:r>
        <w:rPr>
          <w:rFonts w:ascii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z w:val="24"/>
          <w:szCs w:val="24"/>
        </w:rPr>
        <w:t>Тухчарская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СОШ, календарным учебным </w:t>
      </w:r>
      <w:r w:rsidRPr="00D21560">
        <w:rPr>
          <w:rFonts w:ascii="Times New Roman" w:hAnsi="Times New Roman"/>
          <w:sz w:val="24"/>
          <w:szCs w:val="24"/>
        </w:rPr>
        <w:t xml:space="preserve">графиком </w:t>
      </w:r>
      <w:r>
        <w:rPr>
          <w:rFonts w:ascii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z w:val="24"/>
          <w:szCs w:val="24"/>
        </w:rPr>
        <w:t>Тухчарская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sz w:val="24"/>
          <w:szCs w:val="24"/>
        </w:rPr>
        <w:t>1.2. Настоящее Положение регулирует режим организации образовательного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560">
        <w:rPr>
          <w:rFonts w:ascii="Times New Roman" w:hAnsi="Times New Roman"/>
          <w:sz w:val="24"/>
          <w:szCs w:val="24"/>
        </w:rPr>
        <w:t xml:space="preserve">процесса и регламентирует режим </w:t>
      </w:r>
      <w:proofErr w:type="gramStart"/>
      <w:r w:rsidRPr="00D21560">
        <w:rPr>
          <w:rFonts w:ascii="Times New Roman" w:hAnsi="Times New Roman"/>
          <w:sz w:val="24"/>
          <w:szCs w:val="24"/>
        </w:rPr>
        <w:t>занятий</w:t>
      </w:r>
      <w:proofErr w:type="gramEnd"/>
      <w:r w:rsidRPr="00D21560">
        <w:rPr>
          <w:rFonts w:ascii="Times New Roman" w:hAnsi="Times New Roman"/>
          <w:sz w:val="24"/>
          <w:szCs w:val="24"/>
        </w:rPr>
        <w:t xml:space="preserve"> обучающихся </w:t>
      </w:r>
      <w:r>
        <w:rPr>
          <w:rFonts w:ascii="Times New Roman" w:hAnsi="Times New Roman"/>
          <w:sz w:val="24"/>
          <w:szCs w:val="24"/>
        </w:rPr>
        <w:t xml:space="preserve">Муниципального казенного образовательного учреждения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Тухчарской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средней</w:t>
      </w:r>
      <w:r>
        <w:rPr>
          <w:rFonts w:ascii="Times New Roman" w:hAnsi="Times New Roman"/>
          <w:sz w:val="24"/>
          <w:szCs w:val="24"/>
        </w:rPr>
        <w:t xml:space="preserve"> общеобразовательной школы</w:t>
      </w:r>
      <w:r>
        <w:rPr>
          <w:rFonts w:ascii="Times New Roman" w:hAnsi="Times New Roman"/>
          <w:sz w:val="24"/>
          <w:szCs w:val="24"/>
        </w:rPr>
        <w:t>»</w:t>
      </w:r>
      <w:r w:rsidRPr="00D21560">
        <w:rPr>
          <w:rFonts w:ascii="Times New Roman" w:hAnsi="Times New Roman"/>
          <w:sz w:val="24"/>
          <w:szCs w:val="24"/>
        </w:rPr>
        <w:t xml:space="preserve"> (далее – Школа).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sz w:val="24"/>
          <w:szCs w:val="24"/>
        </w:rPr>
        <w:t>1.3. Настоящее Положение обязательно для исполнения всеми учащимися Школы и их родителями (законными представителями), обеспечивающими получение учащимися общего образования.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D21560">
        <w:rPr>
          <w:rFonts w:ascii="Times New Roman" w:hAnsi="Times New Roman"/>
          <w:sz w:val="24"/>
          <w:szCs w:val="24"/>
        </w:rPr>
        <w:t>1.4. Текст настоящего Положения размещается на официальном сайте Школы в сети Интернет.</w:t>
      </w:r>
    </w:p>
    <w:p w:rsidR="00385983" w:rsidRPr="00D21560" w:rsidRDefault="00385983" w:rsidP="00385983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b/>
          <w:bCs/>
          <w:sz w:val="24"/>
          <w:szCs w:val="24"/>
        </w:rPr>
        <w:t>2. Режим образовательного процесса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sz w:val="24"/>
          <w:szCs w:val="24"/>
        </w:rPr>
        <w:t xml:space="preserve">2.1. Образовательный процесс в Школе осуществляется на основе учебного плана, разрабатываемого Школой самостоятельно в соответствии с примерным учебным </w:t>
      </w:r>
      <w:proofErr w:type="gramStart"/>
      <w:r w:rsidRPr="00D21560">
        <w:rPr>
          <w:rFonts w:ascii="Times New Roman" w:hAnsi="Times New Roman"/>
          <w:sz w:val="24"/>
          <w:szCs w:val="24"/>
        </w:rPr>
        <w:t xml:space="preserve">планом, </w:t>
      </w:r>
      <w:r>
        <w:rPr>
          <w:rFonts w:ascii="Times New Roman" w:hAnsi="Times New Roman"/>
          <w:sz w:val="24"/>
          <w:szCs w:val="24"/>
        </w:rPr>
        <w:t xml:space="preserve"> календарным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учебным </w:t>
      </w:r>
      <w:r w:rsidRPr="00D21560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рафиком</w:t>
      </w:r>
      <w:r w:rsidRPr="00D21560">
        <w:rPr>
          <w:rFonts w:ascii="Times New Roman" w:hAnsi="Times New Roman"/>
          <w:sz w:val="24"/>
          <w:szCs w:val="24"/>
        </w:rPr>
        <w:t xml:space="preserve"> и регламентируется расписанием занятий, утвержденным приказом директора Школы.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Календарный</w:t>
      </w:r>
      <w:r w:rsidRPr="00D215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учебный </w:t>
      </w:r>
      <w:r w:rsidRPr="00D21560">
        <w:rPr>
          <w:rFonts w:ascii="Times New Roman" w:hAnsi="Times New Roman"/>
          <w:sz w:val="24"/>
          <w:szCs w:val="24"/>
        </w:rPr>
        <w:t>график отражает сроки начала и окончания учебного года, даты начала и окончания каникул, продолжительность учебной недели, сменность занятий, продолжительность урока, время начала и окончан</w:t>
      </w:r>
      <w:r>
        <w:rPr>
          <w:rFonts w:ascii="Times New Roman" w:hAnsi="Times New Roman"/>
          <w:sz w:val="24"/>
          <w:szCs w:val="24"/>
        </w:rPr>
        <w:t>ия уроков,</w:t>
      </w:r>
      <w:r w:rsidRPr="00D21560">
        <w:rPr>
          <w:rFonts w:ascii="Times New Roman" w:hAnsi="Times New Roman"/>
          <w:sz w:val="24"/>
          <w:szCs w:val="24"/>
        </w:rPr>
        <w:t xml:space="preserve"> сроки проведения промежуточной аттестации.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Pr="00D21560">
        <w:rPr>
          <w:rFonts w:ascii="Times New Roman" w:hAnsi="Times New Roman"/>
          <w:sz w:val="24"/>
          <w:szCs w:val="24"/>
        </w:rPr>
        <w:t>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Pr="00D21560">
        <w:rPr>
          <w:rFonts w:ascii="Times New Roman" w:hAnsi="Times New Roman"/>
          <w:sz w:val="24"/>
          <w:szCs w:val="24"/>
        </w:rPr>
        <w:t xml:space="preserve">. Продолжительность учебного года </w:t>
      </w:r>
      <w:r>
        <w:rPr>
          <w:rFonts w:ascii="Times New Roman" w:hAnsi="Times New Roman"/>
          <w:sz w:val="24"/>
          <w:szCs w:val="24"/>
        </w:rPr>
        <w:t xml:space="preserve">для обучающихся уровней начального, основного, среднего </w:t>
      </w:r>
      <w:r w:rsidRPr="00D21560">
        <w:rPr>
          <w:rFonts w:ascii="Times New Roman" w:hAnsi="Times New Roman"/>
          <w:sz w:val="24"/>
          <w:szCs w:val="24"/>
        </w:rPr>
        <w:t>общего образования составляет не менее 34 недель без учета государственной (итоговой) аттестации, в 9,11 классах, в первом классе – 33 недели.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Pr="00D21560">
        <w:rPr>
          <w:rFonts w:ascii="Times New Roman" w:hAnsi="Times New Roman"/>
          <w:sz w:val="24"/>
          <w:szCs w:val="24"/>
        </w:rPr>
        <w:t>. Учебный год составляют учебные периоды: четверти. Количество четвертей - 4.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D21560">
        <w:rPr>
          <w:rFonts w:ascii="Times New Roman" w:hAnsi="Times New Roman"/>
          <w:sz w:val="24"/>
          <w:szCs w:val="24"/>
        </w:rPr>
        <w:t>. При обучении по четвертям после каждого учебного периода следуют каникулы (четверти чередуются с каникулами).</w:t>
      </w:r>
    </w:p>
    <w:p w:rsidR="00385983" w:rsidRPr="00D21560" w:rsidRDefault="00385983" w:rsidP="0038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2.7</w:t>
      </w:r>
      <w:r w:rsidRPr="00D2156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Календарный</w:t>
      </w:r>
      <w:r w:rsidRPr="00D215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</w:t>
      </w:r>
      <w:r w:rsidRPr="00D21560">
        <w:rPr>
          <w:rFonts w:ascii="Times New Roman" w:eastAsia="Times New Roman" w:hAnsi="Times New Roman"/>
          <w:sz w:val="24"/>
          <w:szCs w:val="24"/>
          <w:lang w:eastAsia="ru-RU"/>
        </w:rPr>
        <w:t>график, определяющий конкретные сроки начала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21560">
        <w:rPr>
          <w:rFonts w:ascii="Times New Roman" w:eastAsia="Times New Roman" w:hAnsi="Times New Roman"/>
          <w:sz w:val="24"/>
          <w:szCs w:val="24"/>
          <w:lang w:eastAsia="ru-RU"/>
        </w:rPr>
        <w:t>окончания учебных четвертей и каникул, разрабатывается и утверждается Школой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ежегодно.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Pr="00D21560">
        <w:rPr>
          <w:rFonts w:ascii="Times New Roman" w:hAnsi="Times New Roman"/>
          <w:sz w:val="24"/>
          <w:szCs w:val="24"/>
        </w:rPr>
        <w:t>. Обучение в Школе ведется: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sz w:val="24"/>
          <w:szCs w:val="24"/>
        </w:rPr>
        <w:t>- в 1х классах по 5-ти дневной учебной неделе;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2</w:t>
      </w:r>
      <w:r w:rsidRPr="00D21560">
        <w:rPr>
          <w:rFonts w:ascii="Times New Roman" w:hAnsi="Times New Roman"/>
          <w:sz w:val="24"/>
          <w:szCs w:val="24"/>
        </w:rPr>
        <w:t>-11 классах по 6-ти дневной учебной неделе.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</w:t>
      </w:r>
      <w:r w:rsidRPr="00D21560">
        <w:rPr>
          <w:rFonts w:ascii="Times New Roman" w:hAnsi="Times New Roman"/>
          <w:sz w:val="24"/>
          <w:szCs w:val="24"/>
        </w:rPr>
        <w:t>. Продолжительность урока во 2–11-х классах составляет 45 минут.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10</w:t>
      </w:r>
      <w:r w:rsidRPr="00D21560">
        <w:rPr>
          <w:rFonts w:ascii="Times New Roman" w:hAnsi="Times New Roman"/>
          <w:sz w:val="24"/>
          <w:szCs w:val="24"/>
        </w:rPr>
        <w:t>. В соответствии с требованиями СанПиН 2.4.2.2821-10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21560">
        <w:rPr>
          <w:rFonts w:ascii="Times New Roman" w:hAnsi="Times New Roman"/>
          <w:sz w:val="24"/>
          <w:szCs w:val="24"/>
        </w:rPr>
        <w:t>сентябрь, октябрь - 3 урока по 35 минут каждый;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21560">
        <w:rPr>
          <w:rFonts w:ascii="Times New Roman" w:hAnsi="Times New Roman"/>
          <w:sz w:val="24"/>
          <w:szCs w:val="24"/>
        </w:rPr>
        <w:t>ноябрь-декабрь – по 4 урока по 35 минут каждый;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21560">
        <w:rPr>
          <w:rFonts w:ascii="Times New Roman" w:hAnsi="Times New Roman"/>
          <w:sz w:val="24"/>
          <w:szCs w:val="24"/>
        </w:rPr>
        <w:t>январь - май – по 4 урока по 45 минут каждый.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sz w:val="24"/>
          <w:szCs w:val="24"/>
        </w:rPr>
        <w:t>В середине учебного дня проводится динамическая пауза продолжительностью 40 минут.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</w:t>
      </w:r>
      <w:r w:rsidRPr="00D21560">
        <w:rPr>
          <w:rFonts w:ascii="Times New Roman" w:hAnsi="Times New Roman"/>
          <w:sz w:val="24"/>
          <w:szCs w:val="24"/>
        </w:rPr>
        <w:t>. Учебные заняти</w:t>
      </w:r>
      <w:r>
        <w:rPr>
          <w:rFonts w:ascii="Times New Roman" w:hAnsi="Times New Roman"/>
          <w:sz w:val="24"/>
          <w:szCs w:val="24"/>
        </w:rPr>
        <w:t>я в Школе начинаются в 9</w:t>
      </w:r>
      <w:r w:rsidRPr="00D21560">
        <w:rPr>
          <w:rFonts w:ascii="Times New Roman" w:hAnsi="Times New Roman"/>
          <w:sz w:val="24"/>
          <w:szCs w:val="24"/>
        </w:rPr>
        <w:t xml:space="preserve"> часов 00 минут. 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2.12</w:t>
      </w:r>
      <w:r w:rsidRPr="00D21560">
        <w:rPr>
          <w:rFonts w:ascii="Times New Roman" w:hAnsi="Times New Roman"/>
          <w:sz w:val="24"/>
          <w:szCs w:val="24"/>
        </w:rPr>
        <w:t>. После каждого урока учащимся предоставляется перерыв не менее 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560">
        <w:rPr>
          <w:rFonts w:ascii="Times New Roman" w:hAnsi="Times New Roman"/>
          <w:sz w:val="24"/>
          <w:szCs w:val="24"/>
        </w:rPr>
        <w:t>минут. Для организации питания обучающихся в режим</w:t>
      </w:r>
      <w:r>
        <w:rPr>
          <w:rFonts w:ascii="Times New Roman" w:hAnsi="Times New Roman"/>
          <w:sz w:val="24"/>
          <w:szCs w:val="24"/>
        </w:rPr>
        <w:t>е</w:t>
      </w:r>
      <w:r w:rsidRPr="00D21560">
        <w:rPr>
          <w:rFonts w:ascii="Times New Roman" w:hAnsi="Times New Roman"/>
          <w:sz w:val="24"/>
          <w:szCs w:val="24"/>
        </w:rPr>
        <w:t xml:space="preserve"> учебных занятий </w:t>
      </w:r>
      <w:r>
        <w:rPr>
          <w:rFonts w:ascii="Times New Roman" w:hAnsi="Times New Roman"/>
          <w:sz w:val="24"/>
          <w:szCs w:val="24"/>
        </w:rPr>
        <w:t>предусмотрены 2</w:t>
      </w:r>
      <w:r w:rsidRPr="00D21560">
        <w:rPr>
          <w:rFonts w:ascii="Times New Roman" w:hAnsi="Times New Roman"/>
          <w:sz w:val="24"/>
          <w:szCs w:val="24"/>
        </w:rPr>
        <w:t xml:space="preserve"> перемены, продолжительностью не менее 20 минут.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proofErr w:type="gramStart"/>
      <w:r>
        <w:rPr>
          <w:rFonts w:ascii="Times New Roman" w:hAnsi="Times New Roman"/>
          <w:sz w:val="24"/>
          <w:szCs w:val="24"/>
        </w:rPr>
        <w:t>13</w:t>
      </w:r>
      <w:r w:rsidRPr="00D21560">
        <w:rPr>
          <w:rFonts w:ascii="Times New Roman" w:hAnsi="Times New Roman"/>
          <w:sz w:val="24"/>
          <w:szCs w:val="24"/>
        </w:rPr>
        <w:t>.Расписание</w:t>
      </w:r>
      <w:proofErr w:type="gramEnd"/>
      <w:r w:rsidRPr="00D21560">
        <w:rPr>
          <w:rFonts w:ascii="Times New Roman" w:hAnsi="Times New Roman"/>
          <w:sz w:val="24"/>
          <w:szCs w:val="24"/>
        </w:rPr>
        <w:t xml:space="preserve"> звонков: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урок: 8</w:t>
      </w:r>
      <w:r>
        <w:rPr>
          <w:rFonts w:ascii="Times New Roman" w:hAnsi="Times New Roman"/>
          <w:sz w:val="24"/>
          <w:szCs w:val="24"/>
        </w:rPr>
        <w:t xml:space="preserve">.00 – </w:t>
      </w:r>
      <w:r>
        <w:rPr>
          <w:rFonts w:ascii="Times New Roman" w:hAnsi="Times New Roman"/>
          <w:sz w:val="24"/>
          <w:szCs w:val="24"/>
        </w:rPr>
        <w:t>8</w:t>
      </w:r>
      <w:r w:rsidRPr="00D21560">
        <w:rPr>
          <w:rFonts w:ascii="Times New Roman" w:hAnsi="Times New Roman"/>
          <w:sz w:val="24"/>
          <w:szCs w:val="24"/>
        </w:rPr>
        <w:t>.45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урок: 9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.55 – 9.4</w:t>
      </w:r>
      <w:r w:rsidRPr="00D21560">
        <w:rPr>
          <w:rFonts w:ascii="Times New Roman" w:hAnsi="Times New Roman"/>
          <w:sz w:val="24"/>
          <w:szCs w:val="24"/>
        </w:rPr>
        <w:t>0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урок: 10.00 – 10.4</w:t>
      </w:r>
      <w:r w:rsidRPr="00D21560">
        <w:rPr>
          <w:rFonts w:ascii="Times New Roman" w:hAnsi="Times New Roman"/>
          <w:sz w:val="24"/>
          <w:szCs w:val="24"/>
        </w:rPr>
        <w:t>5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урок: 11.55 - 12.4</w:t>
      </w:r>
      <w:r w:rsidRPr="00D21560">
        <w:rPr>
          <w:rFonts w:ascii="Times New Roman" w:hAnsi="Times New Roman"/>
          <w:sz w:val="24"/>
          <w:szCs w:val="24"/>
        </w:rPr>
        <w:t>0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урок: 13.00 - 13.4</w:t>
      </w:r>
      <w:r w:rsidRPr="00D21560">
        <w:rPr>
          <w:rFonts w:ascii="Times New Roman" w:hAnsi="Times New Roman"/>
          <w:sz w:val="24"/>
          <w:szCs w:val="24"/>
        </w:rPr>
        <w:t>5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урок: 13.55 -14.4</w:t>
      </w:r>
      <w:r w:rsidRPr="00D21560">
        <w:rPr>
          <w:rFonts w:ascii="Times New Roman" w:hAnsi="Times New Roman"/>
          <w:sz w:val="24"/>
          <w:szCs w:val="24"/>
        </w:rPr>
        <w:t>0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урок: 14.50- 15.3</w:t>
      </w:r>
      <w:r w:rsidRPr="00D21560">
        <w:rPr>
          <w:rFonts w:ascii="Times New Roman" w:hAnsi="Times New Roman"/>
          <w:sz w:val="24"/>
          <w:szCs w:val="24"/>
        </w:rPr>
        <w:t>5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2.14</w:t>
      </w:r>
      <w:r w:rsidRPr="00D21560">
        <w:rPr>
          <w:rFonts w:ascii="Times New Roman" w:hAnsi="Times New Roman"/>
          <w:sz w:val="24"/>
          <w:szCs w:val="24"/>
        </w:rPr>
        <w:t xml:space="preserve">. Горячее питание обучающихся осуществляется в соответствии с расписанием, утверждаемым на каждый учебный период </w:t>
      </w:r>
      <w:r>
        <w:rPr>
          <w:rFonts w:ascii="Times New Roman" w:hAnsi="Times New Roman"/>
          <w:sz w:val="24"/>
          <w:szCs w:val="24"/>
        </w:rPr>
        <w:t>приказом директора</w:t>
      </w:r>
      <w:r w:rsidRPr="00D21560">
        <w:rPr>
          <w:rFonts w:ascii="Times New Roman" w:hAnsi="Times New Roman"/>
          <w:sz w:val="24"/>
          <w:szCs w:val="24"/>
        </w:rPr>
        <w:t xml:space="preserve"> Школы</w:t>
      </w:r>
      <w:r>
        <w:rPr>
          <w:rFonts w:ascii="Times New Roman" w:hAnsi="Times New Roman"/>
          <w:sz w:val="24"/>
          <w:szCs w:val="24"/>
        </w:rPr>
        <w:t>.</w:t>
      </w:r>
      <w:r w:rsidRPr="00D21560">
        <w:rPr>
          <w:rFonts w:ascii="Times New Roman" w:hAnsi="Times New Roman"/>
          <w:i/>
          <w:sz w:val="24"/>
          <w:szCs w:val="24"/>
        </w:rPr>
        <w:t xml:space="preserve"> 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2.15</w:t>
      </w:r>
      <w:r w:rsidRPr="00D21560">
        <w:rPr>
          <w:rFonts w:ascii="Times New Roman" w:hAnsi="Times New Roman"/>
          <w:sz w:val="24"/>
          <w:szCs w:val="24"/>
        </w:rPr>
        <w:t xml:space="preserve">. Количество часов, отведенных на 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 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sz w:val="24"/>
          <w:szCs w:val="24"/>
        </w:rPr>
        <w:t xml:space="preserve"> Величина недельной учебной нагрузки (количество учебных занятий), реализуемая через </w:t>
      </w:r>
      <w:proofErr w:type="gramStart"/>
      <w:r w:rsidRPr="00D21560">
        <w:rPr>
          <w:rFonts w:ascii="Times New Roman" w:hAnsi="Times New Roman"/>
          <w:sz w:val="24"/>
          <w:szCs w:val="24"/>
        </w:rPr>
        <w:t>урочную  деятельность</w:t>
      </w:r>
      <w:proofErr w:type="gramEnd"/>
      <w:r w:rsidRPr="00D21560">
        <w:rPr>
          <w:rFonts w:ascii="Times New Roman" w:hAnsi="Times New Roman"/>
          <w:sz w:val="24"/>
          <w:szCs w:val="24"/>
        </w:rPr>
        <w:t>, определяется в соответствии с санитарными нормами и правилами: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sz w:val="24"/>
          <w:szCs w:val="24"/>
        </w:rPr>
        <w:t xml:space="preserve">    Максимально допустимая недельная нагрузка в академических часах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3"/>
        <w:gridCol w:w="3116"/>
        <w:gridCol w:w="3126"/>
      </w:tblGrid>
      <w:tr w:rsidR="00385983" w:rsidRPr="00D21560" w:rsidTr="00625F6E">
        <w:tc>
          <w:tcPr>
            <w:tcW w:w="3190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560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190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560">
              <w:rPr>
                <w:rFonts w:ascii="Times New Roman" w:hAnsi="Times New Roman"/>
                <w:sz w:val="24"/>
                <w:szCs w:val="24"/>
              </w:rPr>
              <w:t xml:space="preserve">6-дневная </w:t>
            </w:r>
            <w:proofErr w:type="spellStart"/>
            <w:r w:rsidRPr="00D21560">
              <w:rPr>
                <w:rFonts w:ascii="Times New Roman" w:hAnsi="Times New Roman"/>
                <w:sz w:val="24"/>
                <w:szCs w:val="24"/>
              </w:rPr>
              <w:t>уч.неделя</w:t>
            </w:r>
            <w:proofErr w:type="spellEnd"/>
            <w:r w:rsidRPr="00D21560">
              <w:rPr>
                <w:rFonts w:ascii="Times New Roman" w:hAnsi="Times New Roman"/>
                <w:sz w:val="24"/>
                <w:szCs w:val="24"/>
              </w:rPr>
              <w:t>,  не более</w:t>
            </w:r>
          </w:p>
        </w:tc>
        <w:tc>
          <w:tcPr>
            <w:tcW w:w="3191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560">
              <w:rPr>
                <w:rFonts w:ascii="Times New Roman" w:hAnsi="Times New Roman"/>
                <w:sz w:val="24"/>
                <w:szCs w:val="24"/>
              </w:rPr>
              <w:t xml:space="preserve">5-дневная </w:t>
            </w:r>
            <w:proofErr w:type="spellStart"/>
            <w:r w:rsidRPr="00D21560">
              <w:rPr>
                <w:rFonts w:ascii="Times New Roman" w:hAnsi="Times New Roman"/>
                <w:sz w:val="24"/>
                <w:szCs w:val="24"/>
              </w:rPr>
              <w:t>уч.неделя,не</w:t>
            </w:r>
            <w:proofErr w:type="spellEnd"/>
            <w:r w:rsidRPr="00D21560">
              <w:rPr>
                <w:rFonts w:ascii="Times New Roman" w:hAnsi="Times New Roman"/>
                <w:sz w:val="24"/>
                <w:szCs w:val="24"/>
              </w:rPr>
              <w:t xml:space="preserve"> более</w:t>
            </w:r>
          </w:p>
        </w:tc>
      </w:tr>
      <w:tr w:rsidR="00385983" w:rsidRPr="00D21560" w:rsidTr="00625F6E">
        <w:tc>
          <w:tcPr>
            <w:tcW w:w="3190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5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56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385983" w:rsidRPr="00D21560" w:rsidTr="00625F6E">
        <w:tc>
          <w:tcPr>
            <w:tcW w:w="3190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560">
              <w:rPr>
                <w:rFonts w:ascii="Times New Roman" w:hAnsi="Times New Roman"/>
                <w:sz w:val="24"/>
                <w:szCs w:val="24"/>
              </w:rPr>
              <w:t>2 - 4</w:t>
            </w:r>
          </w:p>
        </w:tc>
        <w:tc>
          <w:tcPr>
            <w:tcW w:w="3190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385983" w:rsidRPr="00D21560" w:rsidTr="00625F6E">
        <w:tc>
          <w:tcPr>
            <w:tcW w:w="3190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5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385983" w:rsidRPr="00D21560" w:rsidTr="00625F6E">
        <w:tc>
          <w:tcPr>
            <w:tcW w:w="3190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5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85983" w:rsidRPr="00D21560" w:rsidTr="00625F6E">
        <w:tc>
          <w:tcPr>
            <w:tcW w:w="3190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5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385983" w:rsidRPr="00D21560" w:rsidTr="00625F6E">
        <w:tc>
          <w:tcPr>
            <w:tcW w:w="3190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560">
              <w:rPr>
                <w:rFonts w:ascii="Times New Roman" w:hAnsi="Times New Roman"/>
                <w:sz w:val="24"/>
                <w:szCs w:val="24"/>
              </w:rPr>
              <w:t>8 - 9</w:t>
            </w:r>
          </w:p>
        </w:tc>
        <w:tc>
          <w:tcPr>
            <w:tcW w:w="3190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56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191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983" w:rsidRPr="00D21560" w:rsidTr="00625F6E">
        <w:tc>
          <w:tcPr>
            <w:tcW w:w="3190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560">
              <w:rPr>
                <w:rFonts w:ascii="Times New Roman" w:hAnsi="Times New Roman"/>
                <w:sz w:val="24"/>
                <w:szCs w:val="24"/>
              </w:rPr>
              <w:t>10 - 11</w:t>
            </w:r>
          </w:p>
        </w:tc>
        <w:tc>
          <w:tcPr>
            <w:tcW w:w="3190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56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191" w:type="dxa"/>
          </w:tcPr>
          <w:p w:rsidR="00385983" w:rsidRPr="00D21560" w:rsidRDefault="00385983" w:rsidP="00625F6E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2.16. </w:t>
      </w:r>
      <w:r w:rsidRPr="00D21560">
        <w:rPr>
          <w:rFonts w:ascii="Times New Roman" w:hAnsi="Times New Roman"/>
          <w:sz w:val="24"/>
          <w:szCs w:val="24"/>
        </w:rPr>
        <w:t xml:space="preserve">В Школе </w:t>
      </w:r>
      <w:r>
        <w:rPr>
          <w:rFonts w:ascii="Times New Roman" w:hAnsi="Times New Roman"/>
          <w:sz w:val="24"/>
          <w:szCs w:val="24"/>
        </w:rPr>
        <w:t>для обучающихся уровня среднего</w:t>
      </w:r>
      <w:r w:rsidRPr="00D21560">
        <w:rPr>
          <w:rFonts w:ascii="Times New Roman" w:hAnsi="Times New Roman"/>
          <w:sz w:val="24"/>
          <w:szCs w:val="24"/>
        </w:rPr>
        <w:t xml:space="preserve"> общего образования формируются профильные классы. Профиль (направленность) определяется на основании анализа запроса родителей (законных представителей) и обучающихся. 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2.17</w:t>
      </w:r>
      <w:r w:rsidRPr="00D21560">
        <w:rPr>
          <w:rFonts w:ascii="Times New Roman" w:hAnsi="Times New Roman"/>
          <w:sz w:val="24"/>
          <w:szCs w:val="24"/>
        </w:rPr>
        <w:t xml:space="preserve">. Расписание уроков составляется в соответствии с гигиеническими требованиями к расписанию </w:t>
      </w:r>
      <w:proofErr w:type="gramStart"/>
      <w:r w:rsidRPr="00D21560">
        <w:rPr>
          <w:rFonts w:ascii="Times New Roman" w:hAnsi="Times New Roman"/>
          <w:sz w:val="24"/>
          <w:szCs w:val="24"/>
        </w:rPr>
        <w:t>уроков,  с</w:t>
      </w:r>
      <w:proofErr w:type="gramEnd"/>
      <w:r w:rsidRPr="00D21560">
        <w:rPr>
          <w:rFonts w:ascii="Times New Roman" w:hAnsi="Times New Roman"/>
          <w:sz w:val="24"/>
          <w:szCs w:val="24"/>
        </w:rPr>
        <w:t xml:space="preserve"> учетом дневной и недельной умственной работоспособности обучающихся и шкалой трудности учебных предметов.  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2.18</w:t>
      </w:r>
      <w:r w:rsidRPr="00D21560">
        <w:rPr>
          <w:rFonts w:ascii="Times New Roman" w:hAnsi="Times New Roman"/>
          <w:sz w:val="24"/>
          <w:szCs w:val="24"/>
        </w:rPr>
        <w:t xml:space="preserve">. При проведении занятий по иностранному </w:t>
      </w:r>
      <w:proofErr w:type="gramStart"/>
      <w:r w:rsidRPr="00D21560">
        <w:rPr>
          <w:rFonts w:ascii="Times New Roman" w:hAnsi="Times New Roman"/>
          <w:sz w:val="24"/>
          <w:szCs w:val="24"/>
        </w:rPr>
        <w:t xml:space="preserve">языку,   </w:t>
      </w:r>
      <w:proofErr w:type="gramEnd"/>
      <w:r w:rsidRPr="00D21560">
        <w:rPr>
          <w:rFonts w:ascii="Times New Roman" w:hAnsi="Times New Roman"/>
          <w:sz w:val="24"/>
          <w:szCs w:val="24"/>
        </w:rPr>
        <w:t>трудовому обучению на 2 и 3 ступени обучения, физической культуре на 3 ступени обучения,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560">
        <w:rPr>
          <w:rFonts w:ascii="Times New Roman" w:hAnsi="Times New Roman"/>
          <w:sz w:val="24"/>
          <w:szCs w:val="24"/>
        </w:rPr>
        <w:t>информатике, физике (во время практических занятий), химии (во время практических занятий), на элективных курсах допускается деление класса на две группы при наполняемости более 25 человек.</w:t>
      </w:r>
    </w:p>
    <w:p w:rsidR="00385983" w:rsidRPr="00C31163" w:rsidRDefault="00385983" w:rsidP="0038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1560">
        <w:rPr>
          <w:rFonts w:ascii="Times New Roman" w:eastAsia="Times New Roman" w:hAnsi="Times New Roman"/>
          <w:sz w:val="24"/>
          <w:szCs w:val="24"/>
          <w:lang w:eastAsia="ru-RU"/>
        </w:rPr>
        <w:t>При наличии необходимых условий и средств возможно деление на группы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21560">
        <w:rPr>
          <w:rFonts w:ascii="Times New Roman" w:eastAsia="Times New Roman" w:hAnsi="Times New Roman"/>
          <w:sz w:val="24"/>
          <w:szCs w:val="24"/>
          <w:lang w:eastAsia="ru-RU"/>
        </w:rPr>
        <w:t>классов с меньшей наполняемостью и (или) при проведении занятий по другим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21560">
        <w:rPr>
          <w:rFonts w:ascii="Times New Roman" w:eastAsia="Times New Roman" w:hAnsi="Times New Roman"/>
          <w:sz w:val="24"/>
          <w:szCs w:val="24"/>
          <w:lang w:eastAsia="ru-RU"/>
        </w:rPr>
        <w:t>предметам.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2.19</w:t>
      </w:r>
      <w:r w:rsidRPr="00D21560">
        <w:rPr>
          <w:rFonts w:ascii="Times New Roman" w:hAnsi="Times New Roman"/>
          <w:sz w:val="24"/>
          <w:szCs w:val="24"/>
        </w:rPr>
        <w:t xml:space="preserve">. В начальных классах плотность учебной работы обучающихся на уроках по основным предметам не должна превышать 80%. 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 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2.20</w:t>
      </w:r>
      <w:r w:rsidRPr="00D21560">
        <w:rPr>
          <w:rFonts w:ascii="Times New Roman" w:hAnsi="Times New Roman"/>
          <w:sz w:val="24"/>
          <w:szCs w:val="24"/>
        </w:rPr>
        <w:t>. 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:rsidR="00385983" w:rsidRPr="00D21560" w:rsidRDefault="00385983" w:rsidP="0038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2.21. </w:t>
      </w:r>
      <w:r w:rsidRPr="00D21560">
        <w:rPr>
          <w:rFonts w:ascii="Times New Roman" w:eastAsia="Times New Roman" w:hAnsi="Times New Roman"/>
          <w:sz w:val="24"/>
          <w:szCs w:val="24"/>
          <w:lang w:eastAsia="ru-RU"/>
        </w:rPr>
        <w:t>Обучающиеся одного года обучения объединяются в учебные классы. Классы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21560">
        <w:rPr>
          <w:rFonts w:ascii="Times New Roman" w:eastAsia="Times New Roman" w:hAnsi="Times New Roman"/>
          <w:sz w:val="24"/>
          <w:szCs w:val="24"/>
          <w:lang w:eastAsia="ru-RU"/>
        </w:rPr>
        <w:t>одного года обучения образуют учебную параллель и обозначаются в документации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21560">
        <w:rPr>
          <w:rFonts w:ascii="Times New Roman" w:eastAsia="Times New Roman" w:hAnsi="Times New Roman"/>
          <w:sz w:val="24"/>
          <w:szCs w:val="24"/>
          <w:lang w:eastAsia="ru-RU"/>
        </w:rPr>
        <w:t>Школы номером, отражающим год обучения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D215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D21560">
        <w:rPr>
          <w:rFonts w:ascii="Times New Roman" w:eastAsia="Times New Roman" w:hAnsi="Times New Roman"/>
          <w:sz w:val="24"/>
          <w:szCs w:val="24"/>
          <w:lang w:eastAsia="ru-RU"/>
        </w:rPr>
        <w:t>а каждым классом закрепляется классный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21560">
        <w:rPr>
          <w:rFonts w:ascii="Times New Roman" w:eastAsia="Times New Roman" w:hAnsi="Times New Roman"/>
          <w:sz w:val="24"/>
          <w:szCs w:val="24"/>
          <w:lang w:eastAsia="ru-RU"/>
        </w:rPr>
        <w:t>руководитель из числа педагогических работников Школы.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2.22. </w:t>
      </w:r>
      <w:r w:rsidRPr="00D21560">
        <w:rPr>
          <w:rFonts w:ascii="Times New Roman" w:eastAsia="Times New Roman" w:hAnsi="Times New Roman"/>
          <w:sz w:val="24"/>
          <w:szCs w:val="24"/>
          <w:lang w:eastAsia="ru-RU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4-5-х классах – 2 ч., в 6-8-х классах – 2,5 ч., в 9-11 классах – до 3,5 ч.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2.23. </w:t>
      </w:r>
      <w:r w:rsidRPr="00D21560">
        <w:rPr>
          <w:rFonts w:ascii="Times New Roman" w:eastAsia="Times New Roman" w:hAnsi="Times New Roman"/>
          <w:sz w:val="24"/>
          <w:szCs w:val="24"/>
          <w:lang w:eastAsia="ru-RU"/>
        </w:rPr>
        <w:t>В Школе организовано медицинское обслуживание учащихся. Медицинские осмотры учащихся в Школе организуются и проводятся в порядке, установленным федеральным органом исполнительной власти в области здравоохранения.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2.24. </w:t>
      </w:r>
      <w:r w:rsidRPr="00D21560">
        <w:rPr>
          <w:rFonts w:ascii="Times New Roman" w:eastAsia="Times New Roman" w:hAnsi="Times New Roman"/>
          <w:sz w:val="24"/>
          <w:szCs w:val="24"/>
          <w:lang w:eastAsia="ru-RU"/>
        </w:rPr>
        <w:t>Учащихся допускают к занятиям в Школе после перенесенного заболевания только при наличии справки врача.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2.25.</w:t>
      </w:r>
      <w:r w:rsidRPr="00D21560">
        <w:rPr>
          <w:rFonts w:ascii="Times New Roman" w:eastAsia="Times New Roman" w:hAnsi="Times New Roman"/>
          <w:sz w:val="24"/>
          <w:szCs w:val="24"/>
          <w:lang w:eastAsia="ru-RU"/>
        </w:rPr>
        <w:t xml:space="preserve"> В Школе организуется работа по профилактике инфекционных и неинфекционных заболеваний.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2.26. В</w:t>
      </w:r>
      <w:r w:rsidRPr="00D21560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классных журналах оформляется лист здоровья, в который для каждого обучающегося вносятся сведения о группе здоровья, группе занятий физической культурой, рекомендуемом размере учебной мебели.</w:t>
      </w:r>
    </w:p>
    <w:p w:rsidR="00385983" w:rsidRPr="00D21560" w:rsidRDefault="00385983" w:rsidP="00385983">
      <w:pPr>
        <w:spacing w:after="0"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21560">
        <w:rPr>
          <w:rFonts w:ascii="Times New Roman" w:hAnsi="Times New Roman"/>
          <w:b/>
          <w:bCs/>
          <w:sz w:val="24"/>
          <w:szCs w:val="24"/>
        </w:rPr>
        <w:t>3. Режим каникулярного времени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sz w:val="24"/>
          <w:szCs w:val="24"/>
        </w:rPr>
        <w:t>3.</w:t>
      </w:r>
      <w:proofErr w:type="gramStart"/>
      <w:r w:rsidRPr="00D21560">
        <w:rPr>
          <w:rFonts w:ascii="Times New Roman" w:hAnsi="Times New Roman"/>
          <w:sz w:val="24"/>
          <w:szCs w:val="24"/>
        </w:rPr>
        <w:t>1.Продолжительность</w:t>
      </w:r>
      <w:proofErr w:type="gramEnd"/>
      <w:r w:rsidRPr="00D21560">
        <w:rPr>
          <w:rFonts w:ascii="Times New Roman" w:hAnsi="Times New Roman"/>
          <w:sz w:val="24"/>
          <w:szCs w:val="24"/>
        </w:rPr>
        <w:t xml:space="preserve"> каникул в течение учебного года составляет не менее 30 календарных дней.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sz w:val="24"/>
          <w:szCs w:val="24"/>
        </w:rPr>
        <w:t>3.2. Продолжительность летних каникул составляет не менее 8 недель.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sz w:val="24"/>
          <w:szCs w:val="24"/>
        </w:rPr>
        <w:t>3.</w:t>
      </w:r>
      <w:proofErr w:type="gramStart"/>
      <w:r w:rsidRPr="00D21560">
        <w:rPr>
          <w:rFonts w:ascii="Times New Roman" w:hAnsi="Times New Roman"/>
          <w:sz w:val="24"/>
          <w:szCs w:val="24"/>
        </w:rPr>
        <w:t>3.Для</w:t>
      </w:r>
      <w:proofErr w:type="gramEnd"/>
      <w:r w:rsidRPr="00D21560">
        <w:rPr>
          <w:rFonts w:ascii="Times New Roman" w:hAnsi="Times New Roman"/>
          <w:sz w:val="24"/>
          <w:szCs w:val="24"/>
        </w:rPr>
        <w:t xml:space="preserve"> обучающихся в первом классе устанавливаются в течение года дополнительные недельные каникулы.</w:t>
      </w:r>
    </w:p>
    <w:p w:rsidR="00385983" w:rsidRPr="00D21560" w:rsidRDefault="00385983" w:rsidP="00385983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b/>
          <w:bCs/>
          <w:sz w:val="24"/>
          <w:szCs w:val="24"/>
        </w:rPr>
        <w:t>4. Режим внеурочной деятельности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sz w:val="24"/>
          <w:szCs w:val="24"/>
        </w:rPr>
        <w:t>4.1 Режим внеурочной деятельности регламентируется расписанием 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560">
        <w:rPr>
          <w:rFonts w:ascii="Times New Roman" w:hAnsi="Times New Roman"/>
          <w:sz w:val="24"/>
          <w:szCs w:val="24"/>
        </w:rPr>
        <w:t>группы продленного дня, кружков, секций, детских общественных объединений.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sz w:val="24"/>
          <w:szCs w:val="24"/>
        </w:rPr>
        <w:t>4.2. Время проведения экскурсий, походов, выходов с детьми на внеклассные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560">
        <w:rPr>
          <w:rFonts w:ascii="Times New Roman" w:hAnsi="Times New Roman"/>
          <w:sz w:val="24"/>
          <w:szCs w:val="24"/>
        </w:rPr>
        <w:t>мероприятия устанавливается в соответствии с календарно-тематическим планированием и планом воспитательной работы.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560">
        <w:rPr>
          <w:rFonts w:ascii="Times New Roman" w:hAnsi="Times New Roman"/>
          <w:sz w:val="24"/>
          <w:szCs w:val="24"/>
        </w:rPr>
        <w:t>Выход за пределы школы разрешается только после издания соответствующего приказа директора школы. Ответственность за жизнь и здоровье обучающихся при проведении подобных мероприятий несет учитель, воспитатель, который назначен приказом директора.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sz w:val="24"/>
          <w:szCs w:val="24"/>
        </w:rPr>
        <w:t>4.3. Факультативные, групповые, индивидуальные занятия, занятия объединений дополнительного образования начинаются</w:t>
      </w:r>
      <w:r>
        <w:rPr>
          <w:rFonts w:ascii="Times New Roman" w:hAnsi="Times New Roman"/>
          <w:sz w:val="24"/>
          <w:szCs w:val="24"/>
        </w:rPr>
        <w:t xml:space="preserve"> не ранее, чем</w:t>
      </w:r>
      <w:r w:rsidRPr="00D21560">
        <w:rPr>
          <w:rFonts w:ascii="Times New Roman" w:hAnsi="Times New Roman"/>
          <w:sz w:val="24"/>
          <w:szCs w:val="24"/>
        </w:rPr>
        <w:t xml:space="preserve"> через 40 </w:t>
      </w:r>
      <w:proofErr w:type="gramStart"/>
      <w:r w:rsidRPr="00D21560">
        <w:rPr>
          <w:rFonts w:ascii="Times New Roman" w:hAnsi="Times New Roman"/>
          <w:sz w:val="24"/>
          <w:szCs w:val="24"/>
        </w:rPr>
        <w:t>минут  после</w:t>
      </w:r>
      <w:proofErr w:type="gramEnd"/>
      <w:r w:rsidRPr="00D21560">
        <w:rPr>
          <w:rFonts w:ascii="Times New Roman" w:hAnsi="Times New Roman"/>
          <w:sz w:val="24"/>
          <w:szCs w:val="24"/>
        </w:rPr>
        <w:t xml:space="preserve"> окончания уроков.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sz w:val="24"/>
          <w:szCs w:val="24"/>
        </w:rPr>
        <w:t>4.4. Часы факультативных, групповых и индивидуальных занятий входят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560">
        <w:rPr>
          <w:rFonts w:ascii="Times New Roman" w:hAnsi="Times New Roman"/>
          <w:sz w:val="24"/>
          <w:szCs w:val="24"/>
        </w:rPr>
        <w:t>объем максимально допустимой нагрузки.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sz w:val="24"/>
          <w:szCs w:val="24"/>
        </w:rPr>
        <w:t>4.</w:t>
      </w:r>
      <w:proofErr w:type="gramStart"/>
      <w:r w:rsidRPr="00D21560">
        <w:rPr>
          <w:rFonts w:ascii="Times New Roman" w:hAnsi="Times New Roman"/>
          <w:sz w:val="24"/>
          <w:szCs w:val="24"/>
        </w:rPr>
        <w:t>6.При</w:t>
      </w:r>
      <w:proofErr w:type="gramEnd"/>
      <w:r w:rsidRPr="00D21560">
        <w:rPr>
          <w:rFonts w:ascii="Times New Roman" w:hAnsi="Times New Roman"/>
          <w:sz w:val="24"/>
          <w:szCs w:val="24"/>
        </w:rPr>
        <w:t xml:space="preserve">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385983" w:rsidRPr="00D21560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sz w:val="24"/>
          <w:szCs w:val="24"/>
        </w:rPr>
        <w:t>4.7. В Школе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560">
        <w:rPr>
          <w:rFonts w:ascii="Times New Roman" w:hAnsi="Times New Roman"/>
          <w:sz w:val="24"/>
          <w:szCs w:val="24"/>
        </w:rPr>
        <w:t>Режим работы каждой группы утверждается приказом директора школы.</w:t>
      </w:r>
    </w:p>
    <w:p w:rsidR="00385983" w:rsidRPr="00C31163" w:rsidRDefault="00385983" w:rsidP="003859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1560">
        <w:rPr>
          <w:rFonts w:ascii="Times New Roman" w:hAnsi="Times New Roman"/>
          <w:sz w:val="24"/>
          <w:szCs w:val="24"/>
        </w:rPr>
        <w:t xml:space="preserve">4.8. </w:t>
      </w:r>
      <w:r w:rsidRPr="00D21560">
        <w:rPr>
          <w:rFonts w:ascii="Times New Roman" w:eastAsia="Times New Roman" w:hAnsi="Times New Roman"/>
          <w:sz w:val="24"/>
          <w:szCs w:val="24"/>
          <w:lang w:eastAsia="ru-RU"/>
        </w:rPr>
        <w:t>В Школе устанавливается наполняемость классов и групп продленного дня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21560">
        <w:rPr>
          <w:rFonts w:ascii="Times New Roman" w:eastAsia="Times New Roman" w:hAnsi="Times New Roman"/>
          <w:sz w:val="24"/>
          <w:szCs w:val="24"/>
          <w:lang w:eastAsia="ru-RU"/>
        </w:rPr>
        <w:t>количестве 25 человек. При наличии необходимых условий и средств возможно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21560">
        <w:rPr>
          <w:rFonts w:ascii="Times New Roman" w:eastAsia="Times New Roman" w:hAnsi="Times New Roman"/>
          <w:sz w:val="24"/>
          <w:szCs w:val="24"/>
          <w:lang w:eastAsia="ru-RU"/>
        </w:rPr>
        <w:t>комплектование классов и групп продленного дня с меньшей наполняемостью.</w:t>
      </w:r>
    </w:p>
    <w:p w:rsidR="00385983" w:rsidRPr="00D21560" w:rsidRDefault="00385983" w:rsidP="00385983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b/>
          <w:bCs/>
          <w:sz w:val="24"/>
          <w:szCs w:val="24"/>
        </w:rPr>
        <w:t>5. Промежуточная и итоговая аттестация обучающихся.</w:t>
      </w:r>
    </w:p>
    <w:p w:rsidR="00385983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D21560"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560">
        <w:rPr>
          <w:rFonts w:ascii="Times New Roman" w:hAnsi="Times New Roman"/>
          <w:sz w:val="24"/>
          <w:szCs w:val="24"/>
        </w:rPr>
        <w:t xml:space="preserve">Порядок проведения промежуточной аттестации и системы оценки </w:t>
      </w:r>
      <w:proofErr w:type="gramStart"/>
      <w:r w:rsidRPr="00D21560">
        <w:rPr>
          <w:rFonts w:ascii="Times New Roman" w:hAnsi="Times New Roman"/>
          <w:sz w:val="24"/>
          <w:szCs w:val="24"/>
        </w:rPr>
        <w:t>индивидуальных достижений</w:t>
      </w:r>
      <w:proofErr w:type="gramEnd"/>
      <w:r w:rsidRPr="00D21560">
        <w:rPr>
          <w:rFonts w:ascii="Times New Roman" w:hAnsi="Times New Roman"/>
          <w:sz w:val="24"/>
          <w:szCs w:val="24"/>
        </w:rPr>
        <w:t xml:space="preserve"> обучающихся определяется соответствующими </w:t>
      </w:r>
      <w:r>
        <w:rPr>
          <w:rFonts w:ascii="Times New Roman" w:hAnsi="Times New Roman"/>
          <w:sz w:val="24"/>
          <w:szCs w:val="24"/>
        </w:rPr>
        <w:t>локальными актами школы.</w:t>
      </w:r>
    </w:p>
    <w:p w:rsidR="00385983" w:rsidRDefault="00385983" w:rsidP="00385983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Освоение образовательных программ основного общего и среднего общего образования завершается обязательной итоговой аттестацией учащихся.</w:t>
      </w:r>
    </w:p>
    <w:p w:rsidR="00A75399" w:rsidRDefault="00A75399" w:rsidP="00A270FB">
      <w:pPr>
        <w:spacing w:after="0" w:line="240" w:lineRule="auto"/>
        <w:ind w:firstLine="567"/>
        <w:jc w:val="center"/>
      </w:pPr>
    </w:p>
    <w:sectPr w:rsidR="00A75399" w:rsidSect="0083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4EB" w:rsidRDefault="00F074EB" w:rsidP="00D734B4">
      <w:pPr>
        <w:spacing w:after="0" w:line="240" w:lineRule="auto"/>
      </w:pPr>
      <w:r>
        <w:separator/>
      </w:r>
    </w:p>
  </w:endnote>
  <w:endnote w:type="continuationSeparator" w:id="0">
    <w:p w:rsidR="00F074EB" w:rsidRDefault="00F074EB" w:rsidP="00D73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f_dintext_pro_mediumregular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4EB" w:rsidRDefault="00F074EB" w:rsidP="00D734B4">
      <w:pPr>
        <w:spacing w:after="0" w:line="240" w:lineRule="auto"/>
      </w:pPr>
      <w:r>
        <w:separator/>
      </w:r>
    </w:p>
  </w:footnote>
  <w:footnote w:type="continuationSeparator" w:id="0">
    <w:p w:rsidR="00F074EB" w:rsidRDefault="00F074EB" w:rsidP="00D73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577EB"/>
    <w:multiLevelType w:val="multilevel"/>
    <w:tmpl w:val="9EF0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D40B8"/>
    <w:multiLevelType w:val="multilevel"/>
    <w:tmpl w:val="10F4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246C6"/>
    <w:multiLevelType w:val="multilevel"/>
    <w:tmpl w:val="AA60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21D9A"/>
    <w:multiLevelType w:val="multilevel"/>
    <w:tmpl w:val="99583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626BBF"/>
    <w:multiLevelType w:val="multilevel"/>
    <w:tmpl w:val="9262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2955FA"/>
    <w:multiLevelType w:val="multilevel"/>
    <w:tmpl w:val="52EC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DF3D94"/>
    <w:multiLevelType w:val="multilevel"/>
    <w:tmpl w:val="4C26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CC14AE"/>
    <w:multiLevelType w:val="multilevel"/>
    <w:tmpl w:val="0A38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CC296E"/>
    <w:multiLevelType w:val="multilevel"/>
    <w:tmpl w:val="33F6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392EC4"/>
    <w:multiLevelType w:val="multilevel"/>
    <w:tmpl w:val="C6DC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1F0106"/>
    <w:multiLevelType w:val="multilevel"/>
    <w:tmpl w:val="BF72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2908D9"/>
    <w:multiLevelType w:val="multilevel"/>
    <w:tmpl w:val="2C984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B4"/>
    <w:rsid w:val="00147F74"/>
    <w:rsid w:val="00385983"/>
    <w:rsid w:val="004343D3"/>
    <w:rsid w:val="00A270FB"/>
    <w:rsid w:val="00A75399"/>
    <w:rsid w:val="00AD689B"/>
    <w:rsid w:val="00D10131"/>
    <w:rsid w:val="00D734B4"/>
    <w:rsid w:val="00F0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5294"/>
  <w15:chartTrackingRefBased/>
  <w15:docId w15:val="{76A4E8D3-5532-4BE4-AB0B-BBBAE057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4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47F7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7F7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7F7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7F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7F7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7F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7F7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7F7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7F7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F74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147F74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47F74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47F74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147F74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147F74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147F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147F74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47F74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147F74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147F7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147F74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47F7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147F74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147F74"/>
    <w:rPr>
      <w:b/>
      <w:bCs/>
    </w:rPr>
  </w:style>
  <w:style w:type="character" w:styleId="a9">
    <w:name w:val="Emphasis"/>
    <w:basedOn w:val="a0"/>
    <w:uiPriority w:val="20"/>
    <w:qFormat/>
    <w:rsid w:val="00147F74"/>
    <w:rPr>
      <w:i/>
      <w:iCs/>
    </w:rPr>
  </w:style>
  <w:style w:type="paragraph" w:styleId="aa">
    <w:name w:val="No Spacing"/>
    <w:qFormat/>
    <w:rsid w:val="00147F7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47F74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47F7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147F74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147F74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147F74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147F74"/>
    <w:rPr>
      <w:b w:val="0"/>
      <w:bCs w:val="0"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147F74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147F74"/>
    <w:rPr>
      <w:b/>
      <w:bCs/>
      <w:smallCaps/>
      <w:color w:val="5B9BD5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147F74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147F74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D734B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D734B4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semiHidden/>
    <w:unhideWhenUsed/>
    <w:rsid w:val="00D734B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D734B4"/>
    <w:rPr>
      <w:rFonts w:ascii="Calibri" w:eastAsia="Calibri" w:hAnsi="Calibri" w:cs="Times New Roman"/>
    </w:rPr>
  </w:style>
  <w:style w:type="paragraph" w:styleId="af7">
    <w:name w:val="Balloon Text"/>
    <w:basedOn w:val="a"/>
    <w:link w:val="af8"/>
    <w:uiPriority w:val="99"/>
    <w:semiHidden/>
    <w:unhideWhenUsed/>
    <w:rsid w:val="00A27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A270FB"/>
    <w:rPr>
      <w:rFonts w:ascii="Segoe UI" w:eastAsia="Calibri" w:hAnsi="Segoe UI" w:cs="Segoe UI"/>
      <w:sz w:val="18"/>
      <w:szCs w:val="18"/>
    </w:rPr>
  </w:style>
  <w:style w:type="paragraph" w:styleId="af9">
    <w:name w:val="Normal (Web)"/>
    <w:basedOn w:val="a"/>
    <w:uiPriority w:val="99"/>
    <w:unhideWhenUsed/>
    <w:rsid w:val="00A270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/Palatino Linotype">
      <a:majorFont>
        <a:latin typeface="Century Gothic" panose="020B0502020202020204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cp:lastPrinted>2020-09-13T20:59:00Z</cp:lastPrinted>
  <dcterms:created xsi:type="dcterms:W3CDTF">2020-09-13T21:15:00Z</dcterms:created>
  <dcterms:modified xsi:type="dcterms:W3CDTF">2020-09-13T21:15:00Z</dcterms:modified>
</cp:coreProperties>
</file>