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1B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1B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Новолакского района </w:t>
      </w:r>
    </w:p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BE1BBA" w:rsidRPr="00BE1BBA" w:rsidTr="00BE1BBA">
        <w:tc>
          <w:tcPr>
            <w:tcW w:w="4785" w:type="dxa"/>
            <w:hideMark/>
          </w:tcPr>
          <w:p w:rsidR="00BE1BBA" w:rsidRPr="00BE1BBA" w:rsidRDefault="00BE1BBA" w:rsidP="00BE1B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E1B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«Барчхойотарская СОШ»</w:t>
            </w: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директором </w:t>
            </w:r>
            <w:proofErr w:type="gramStart"/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МКОУ  «</w:t>
            </w:r>
            <w:proofErr w:type="spellStart"/>
            <w:proofErr w:type="gramEnd"/>
            <w:r w:rsidR="00781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Тухчарская</w:t>
            </w:r>
            <w:proofErr w:type="spellEnd"/>
            <w:r w:rsidR="00781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BE1BBA" w:rsidRDefault="00BE1BBA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="00781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Сайтыханова</w:t>
            </w:r>
            <w:proofErr w:type="spellEnd"/>
            <w:r w:rsidR="007814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З.А.</w:t>
            </w:r>
          </w:p>
          <w:p w:rsidR="00781402" w:rsidRPr="00BE1BBA" w:rsidRDefault="00781402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1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Pr="00936944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1B0443" w:rsidRPr="00936944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r w:rsidR="00BE1BBA">
        <w:rPr>
          <w:rFonts w:ascii="Times New Roman" w:hAnsi="Times New Roman" w:cs="Times New Roman"/>
          <w:b/>
          <w:sz w:val="32"/>
          <w:szCs w:val="32"/>
        </w:rPr>
        <w:t>Барчхойотар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ская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Новолакского района.</w:t>
      </w:r>
    </w:p>
    <w:p w:rsidR="001B0443" w:rsidRPr="008917E3" w:rsidRDefault="001B044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3893" w:rsidRP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</w:t>
      </w:r>
      <w:r w:rsidR="00BE1BBA">
        <w:rPr>
          <w:rFonts w:ascii="Times New Roman" w:hAnsi="Times New Roman" w:cs="Times New Roman"/>
          <w:sz w:val="28"/>
          <w:szCs w:val="28"/>
        </w:rPr>
        <w:t>Барчхойотар</w:t>
      </w:r>
      <w:r w:rsidRPr="008917E3">
        <w:rPr>
          <w:rFonts w:ascii="Times New Roman" w:hAnsi="Times New Roman" w:cs="Times New Roman"/>
          <w:sz w:val="28"/>
          <w:szCs w:val="28"/>
        </w:rPr>
        <w:t xml:space="preserve">ская средняя общеобразовательная школа» Новолакского района (далее – Положение) разработано в соответствии с  Федеральным законом РФ «Об образовании в Российской Федерации» от 29 декабря 2012 г. N 273-ФЗ «Об образовании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4D1A6B">
        <w:rPr>
          <w:rFonts w:ascii="Times New Roman" w:hAnsi="Times New Roman" w:cs="Times New Roman"/>
          <w:sz w:val="28"/>
          <w:szCs w:val="28"/>
        </w:rPr>
        <w:t xml:space="preserve">от 10.07.2013г. №582 «Об утверждений правил размещения на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офицальном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сайте образовательной организации в информационно-телекоммуникационной сети «Интернет» и обновлении информации об образовательной организации»,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4D1A6B">
        <w:rPr>
          <w:rFonts w:ascii="Times New Roman" w:hAnsi="Times New Roman" w:cs="Times New Roman"/>
          <w:sz w:val="28"/>
          <w:szCs w:val="28"/>
        </w:rPr>
        <w:t>14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4D1A6B">
        <w:rPr>
          <w:rFonts w:ascii="Times New Roman" w:hAnsi="Times New Roman" w:cs="Times New Roman"/>
          <w:sz w:val="28"/>
          <w:szCs w:val="28"/>
        </w:rPr>
        <w:t>06</w:t>
      </w:r>
      <w:r w:rsidRPr="008917E3">
        <w:rPr>
          <w:rFonts w:ascii="Times New Roman" w:hAnsi="Times New Roman" w:cs="Times New Roman"/>
          <w:sz w:val="28"/>
          <w:szCs w:val="28"/>
        </w:rPr>
        <w:t>.20</w:t>
      </w:r>
      <w:r w:rsidR="004D1A6B">
        <w:rPr>
          <w:rFonts w:ascii="Times New Roman" w:hAnsi="Times New Roman" w:cs="Times New Roman"/>
          <w:sz w:val="28"/>
          <w:szCs w:val="28"/>
        </w:rPr>
        <w:t xml:space="preserve">13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462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1A6B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  <w:r w:rsidRPr="008917E3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</w:t>
      </w:r>
      <w:r w:rsidR="00212D79">
        <w:rPr>
          <w:rFonts w:ascii="Times New Roman" w:hAnsi="Times New Roman" w:cs="Times New Roman"/>
          <w:sz w:val="28"/>
          <w:szCs w:val="28"/>
        </w:rPr>
        <w:t>0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212D79">
        <w:rPr>
          <w:rFonts w:ascii="Times New Roman" w:hAnsi="Times New Roman" w:cs="Times New Roman"/>
          <w:sz w:val="28"/>
          <w:szCs w:val="28"/>
        </w:rPr>
        <w:t>12</w:t>
      </w:r>
      <w:r w:rsidRPr="008917E3">
        <w:rPr>
          <w:rFonts w:ascii="Times New Roman" w:hAnsi="Times New Roman" w:cs="Times New Roman"/>
          <w:sz w:val="28"/>
          <w:szCs w:val="28"/>
        </w:rPr>
        <w:t>.201</w:t>
      </w:r>
      <w:r w:rsidR="00212D79">
        <w:rPr>
          <w:rFonts w:ascii="Times New Roman" w:hAnsi="Times New Roman" w:cs="Times New Roman"/>
          <w:sz w:val="28"/>
          <w:szCs w:val="28"/>
        </w:rPr>
        <w:t xml:space="preserve">3 года </w:t>
      </w:r>
      <w:r w:rsidRPr="008917E3">
        <w:rPr>
          <w:rFonts w:ascii="Times New Roman" w:hAnsi="Times New Roman" w:cs="Times New Roman"/>
          <w:sz w:val="28"/>
          <w:szCs w:val="28"/>
        </w:rPr>
        <w:t xml:space="preserve"> № </w:t>
      </w:r>
      <w:r w:rsidR="00212D79">
        <w:rPr>
          <w:rFonts w:ascii="Times New Roman" w:hAnsi="Times New Roman" w:cs="Times New Roman"/>
          <w:sz w:val="28"/>
          <w:szCs w:val="28"/>
        </w:rPr>
        <w:t>1324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</w:t>
      </w:r>
      <w:r w:rsidR="00212D79">
        <w:rPr>
          <w:rFonts w:ascii="Times New Roman" w:hAnsi="Times New Roman" w:cs="Times New Roman"/>
          <w:sz w:val="28"/>
          <w:szCs w:val="28"/>
        </w:rPr>
        <w:t xml:space="preserve">утверждении показателей деятельности организации,  подлежащей </w:t>
      </w:r>
      <w:proofErr w:type="spellStart"/>
      <w:r w:rsidR="00212D7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12D79">
        <w:rPr>
          <w:rFonts w:ascii="Times New Roman" w:hAnsi="Times New Roman" w:cs="Times New Roman"/>
          <w:sz w:val="28"/>
          <w:szCs w:val="28"/>
        </w:rPr>
        <w:t xml:space="preserve">», </w:t>
      </w:r>
      <w:r w:rsidRPr="008917E3">
        <w:rPr>
          <w:rFonts w:ascii="Times New Roman" w:hAnsi="Times New Roman" w:cs="Times New Roman"/>
          <w:sz w:val="28"/>
          <w:szCs w:val="28"/>
        </w:rPr>
        <w:t>письмом Министерства</w:t>
      </w:r>
      <w:r w:rsidR="00212D79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Федерации от 10.12.2013 года </w:t>
      </w:r>
      <w:r w:rsidRPr="00AA3893">
        <w:rPr>
          <w:rFonts w:ascii="Times New Roman" w:hAnsi="Times New Roman" w:cs="Times New Roman"/>
          <w:sz w:val="28"/>
          <w:szCs w:val="28"/>
        </w:rPr>
        <w:t xml:space="preserve"> №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13-312 </w:t>
      </w:r>
      <w:r w:rsidR="0089594C" w:rsidRPr="00AA3893">
        <w:rPr>
          <w:rFonts w:ascii="Times New Roman" w:hAnsi="Times New Roman" w:cs="Times New Roman"/>
          <w:sz w:val="28"/>
          <w:szCs w:val="28"/>
        </w:rPr>
        <w:t>«О подготовке публичных докладов»,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Уставом М</w:t>
      </w:r>
      <w:r w:rsidR="00AA3893" w:rsidRPr="00AA3893">
        <w:rPr>
          <w:rFonts w:ascii="Times New Roman" w:hAnsi="Times New Roman" w:cs="Times New Roman"/>
          <w:sz w:val="28"/>
          <w:szCs w:val="28"/>
        </w:rPr>
        <w:t>К</w:t>
      </w:r>
      <w:r w:rsidRPr="00AA3893">
        <w:rPr>
          <w:rFonts w:ascii="Times New Roman" w:hAnsi="Times New Roman" w:cs="Times New Roman"/>
          <w:sz w:val="28"/>
          <w:szCs w:val="28"/>
        </w:rPr>
        <w:t>ОУ «</w:t>
      </w:r>
      <w:r w:rsidR="00BE1BBA">
        <w:rPr>
          <w:rFonts w:ascii="Times New Roman" w:hAnsi="Times New Roman" w:cs="Times New Roman"/>
          <w:sz w:val="28"/>
          <w:szCs w:val="28"/>
        </w:rPr>
        <w:t>Барчхойотар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ская </w:t>
      </w:r>
      <w:r w:rsidRPr="00AA3893">
        <w:rPr>
          <w:rFonts w:ascii="Times New Roman" w:hAnsi="Times New Roman" w:cs="Times New Roman"/>
          <w:sz w:val="28"/>
          <w:szCs w:val="28"/>
        </w:rPr>
        <w:t>СОШ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». 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2. Положение определяет цели и задачи, основные нормы и принципы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 школе, его организацию, состав должностных лиц, привлекаемых к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, а также структуру отчёта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3. Процедуры, инструментарий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разрабатываются школой.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должностных лиц; оценочных методик; способов сбора и обработки информации.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школы в виде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6. Посредством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учредитель школы,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7. Настоящее Положение принимается на педагогическом совете школы и утверждается руководителем школы.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II. Цели и задачи проведения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8. Цель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самооценка содержания, условий и результатов образовательной деятельности школы с последующей подготовкой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для предоставления его учредителю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9. В ходе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осуществляется сбор и обработка следующей информации: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общая характеристика образовательной деятельности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система управления школой; 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особенности организации образовательной деятельности;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качество кадрового, учебно-методического, библиотечно-информационного обеспечения и материально-технической базы школы, в том числе и для инвалидов и лиц с ограниченными возможностями здоровья; 5) качество подготовки обучающихся;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6) данные о востребованности выпускников;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анализ показателей деятельности школы, подлежащей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10. Порядок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согласуется с ВСОКО и использует ресурсную базу последней.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призвано установить уровень соответствия образовательной деятельности школы требованиям действующих федеральных государственных образовательных стандартов общего образования.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12. По итогам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1) выявляются позитивные и (или) негативные тенденции в объектах оценивания (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), в образовательной системе школы в целом, резервы ее развития;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определяются причины возникновения отклонений состояния объекта изучения и оценивания от параметров ВСОКО, формируемых с учетом требований действующего законодательства РФ в сфере образования;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3) определяются меры по коррекции выявленных негативных тенденций образовательной деятельности школы</w:t>
      </w:r>
      <w:r w:rsidR="00AA3893">
        <w:rPr>
          <w:rFonts w:ascii="Times New Roman" w:hAnsi="Times New Roman" w:cs="Times New Roman"/>
          <w:sz w:val="28"/>
          <w:szCs w:val="28"/>
        </w:rPr>
        <w:t>;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вносятся коррективы в основные образовательные программы и ВСОКО.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III. Организация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проводится ежегодно.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14. Проведение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планирование и осуществление процедур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обобщение полученных результатов и формирование на их основе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, предоставляемого учре</w:t>
      </w:r>
      <w:r w:rsidR="00AA3893">
        <w:rPr>
          <w:rFonts w:ascii="Times New Roman" w:hAnsi="Times New Roman" w:cs="Times New Roman"/>
          <w:sz w:val="28"/>
          <w:szCs w:val="28"/>
        </w:rPr>
        <w:t xml:space="preserve">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15. Под процедурой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16. В проведении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1) плановые запросы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качественной и количественной обработки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экспертной оценки (включая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документов);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анкетирования, опроса.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17.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школе мониторингов, диагностик, комплексных контрольных работ, промежуточной аттестации, а также информации о результатах итоговой аттестации учащихся. </w:t>
      </w:r>
    </w:p>
    <w:p w:rsidR="00AA3893" w:rsidRPr="00AA3893" w:rsidRDefault="001B0443" w:rsidP="00AA3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IV. Состав должностных лиц, привлекаемых к </w:t>
      </w:r>
      <w:r w:rsidR="00AA389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AA3893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b/>
          <w:sz w:val="28"/>
          <w:szCs w:val="28"/>
        </w:rPr>
        <w:t>, и направления их деятельности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18. В рабочую группу по проведению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включаются: 1) заместители руководителя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специалисты школы, ответственные за отдельные направления работы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19. Руководитель ОО: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обеспечивает локальную нормативную базу проведения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обеспечивает предоставление учредителю и общественности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содействует оптимизации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20. Заместители руководителя школы и пр</w:t>
      </w:r>
      <w:r>
        <w:rPr>
          <w:rFonts w:ascii="Times New Roman" w:hAnsi="Times New Roman" w:cs="Times New Roman"/>
          <w:sz w:val="28"/>
          <w:szCs w:val="28"/>
        </w:rPr>
        <w:t xml:space="preserve">ивлекаемые специалисты школы: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участвуют в разработке структуры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вносят рекомендации в дизайн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разрабатывают, шаблоны документирования информации, включаемой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3) обеспечивают сбор информации, подлежащей включению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способствуют минимизации временных издержек по подготовке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посредством опережающего планирования необходимых организационных процедур;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5) контролируют подготовку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консультируют, по необходимости, лиц, предоставляющих информацию;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осуществляют итоговое написание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8)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9)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10) вносят предложения по автоматизации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11) обеспечивают размещение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на официальном сайте ОО;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12)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Pr="0046205B" w:rsidRDefault="0046205B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 xml:space="preserve">V. Отчет о </w:t>
      </w:r>
      <w:proofErr w:type="spellStart"/>
      <w:r w:rsidRPr="0046205B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21.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готовится по состоянию на 31 декабря предшествующего календарного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22. Предоставляется учредителю и размещается на официальном сайте школы не позднее 20 апреля текущего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23.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локальный аналитический документ школы, форма, структура и технические регламенты которого устанавливаются школой.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24. Форма, структура и технические регламенты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могут быть изменены в связи с появлением и (или) изменением федеральных регламентов и рекомендаций.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25. Ответственность за подготовку, своевременное размещение на официальном сайте школы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 достоверность входящей в него информации несет заместитель руководителя школы, ежегодно назначенный соответствующим приказом.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26. Ответственность за предоставление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учредителю несет руководитель школы. </w:t>
      </w:r>
    </w:p>
    <w:p w:rsidR="0046205B" w:rsidRPr="0046205B" w:rsidRDefault="001B0443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27. Изменения в данное Положение вносятся приказом директора школы. Ходатайствовать об изменении данного положения имеют заместители директора, педагогический совет. </w:t>
      </w:r>
    </w:p>
    <w:p w:rsidR="009D00B9" w:rsidRPr="00AA3893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28. С данным Положением педагогические работники знакомятся на педагогическом совете или путем размещения положения на информационный стенд. Педагогические работники школы знакомятся с данным Положением под роспись.</w:t>
      </w:r>
    </w:p>
    <w:sectPr w:rsidR="009D00B9" w:rsidRPr="00AA3893" w:rsidSect="009D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43"/>
    <w:rsid w:val="001B0443"/>
    <w:rsid w:val="00212D79"/>
    <w:rsid w:val="0046205B"/>
    <w:rsid w:val="004D1A6B"/>
    <w:rsid w:val="00781402"/>
    <w:rsid w:val="0089594C"/>
    <w:rsid w:val="009D00B9"/>
    <w:rsid w:val="00AA3893"/>
    <w:rsid w:val="00B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8C3D"/>
  <w15:docId w15:val="{DF132305-2A48-4AFF-8090-847F5C0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4</cp:lastModifiedBy>
  <cp:revision>2</cp:revision>
  <dcterms:created xsi:type="dcterms:W3CDTF">2021-05-11T18:55:00Z</dcterms:created>
  <dcterms:modified xsi:type="dcterms:W3CDTF">2021-05-11T18:55:00Z</dcterms:modified>
</cp:coreProperties>
</file>