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F16" w:rsidRPr="00500F16" w:rsidRDefault="00500F16" w:rsidP="00500F16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                    </w:t>
      </w:r>
      <w:r w:rsidRPr="00500F16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Как образовывалась ДАССР</w:t>
      </w:r>
    </w:p>
    <w:p w:rsidR="00500F16" w:rsidRPr="00500F16" w:rsidRDefault="00500F16" w:rsidP="00500F16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00F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11.01.2021</w:t>
      </w:r>
    </w:p>
    <w:p w:rsidR="00500F16" w:rsidRPr="00500F16" w:rsidRDefault="00500F16" w:rsidP="00500F16">
      <w:pPr>
        <w:shd w:val="clear" w:color="auto" w:fill="FFFFFF"/>
        <w:spacing w:before="375" w:after="0" w:line="330" w:lineRule="atLeast"/>
        <w:rPr>
          <w:rFonts w:ascii="Roboto" w:eastAsia="Times New Roman" w:hAnsi="Roboto" w:cs="Tahoma"/>
          <w:color w:val="5E5E5E"/>
          <w:sz w:val="26"/>
          <w:szCs w:val="26"/>
          <w:lang w:eastAsia="ru-RU"/>
        </w:rPr>
      </w:pPr>
      <w:r w:rsidRPr="00500F16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t>Образование Дагестанской Автономной Советской Социалистической республики 20 января 1921.</w:t>
      </w:r>
    </w:p>
    <w:p w:rsidR="00500F16" w:rsidRPr="00500F16" w:rsidRDefault="00500F16" w:rsidP="00500F16">
      <w:pPr>
        <w:shd w:val="clear" w:color="auto" w:fill="FFFFFF"/>
        <w:spacing w:before="375" w:after="0" w:line="330" w:lineRule="atLeast"/>
        <w:rPr>
          <w:rFonts w:ascii="Roboto" w:eastAsia="Times New Roman" w:hAnsi="Roboto" w:cs="Tahoma"/>
          <w:color w:val="5E5E5E"/>
          <w:sz w:val="26"/>
          <w:szCs w:val="26"/>
          <w:lang w:eastAsia="ru-RU"/>
        </w:rPr>
      </w:pPr>
      <w:r w:rsidRPr="00500F16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t xml:space="preserve">13 ноября 1921 год Чрезвычайный съезд народов Дагестана </w:t>
      </w:r>
      <w:proofErr w:type="gramStart"/>
      <w:r w:rsidRPr="00500F16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t>в</w:t>
      </w:r>
      <w:proofErr w:type="gramEnd"/>
      <w:r w:rsidRPr="00500F16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t xml:space="preserve"> </w:t>
      </w:r>
      <w:proofErr w:type="gramStart"/>
      <w:r w:rsidRPr="00500F16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t>Темир-хан</w:t>
      </w:r>
      <w:proofErr w:type="gramEnd"/>
      <w:r w:rsidRPr="00500F16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t xml:space="preserve"> Шуре. Декларация об автономии Дагестана.</w:t>
      </w:r>
    </w:p>
    <w:p w:rsidR="00500F16" w:rsidRPr="00500F16" w:rsidRDefault="00500F16" w:rsidP="00500F16">
      <w:pPr>
        <w:shd w:val="clear" w:color="auto" w:fill="FFFFFF"/>
        <w:spacing w:before="375" w:after="0" w:line="330" w:lineRule="atLeast"/>
        <w:rPr>
          <w:rFonts w:ascii="Roboto" w:eastAsia="Times New Roman" w:hAnsi="Roboto" w:cs="Tahoma"/>
          <w:color w:val="5E5E5E"/>
          <w:sz w:val="26"/>
          <w:szCs w:val="26"/>
          <w:lang w:eastAsia="ru-RU"/>
        </w:rPr>
      </w:pPr>
      <w:r w:rsidRPr="00500F16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t>В состав ДАССР вошли:</w:t>
      </w:r>
      <w:r w:rsidRPr="00500F16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br/>
        <w:t xml:space="preserve">Аварский округ Андийский округ </w:t>
      </w:r>
      <w:proofErr w:type="spellStart"/>
      <w:r w:rsidRPr="00500F16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t>Гунибский</w:t>
      </w:r>
      <w:proofErr w:type="spellEnd"/>
      <w:r w:rsidRPr="00500F16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t xml:space="preserve"> округ Даргинский округ </w:t>
      </w:r>
      <w:proofErr w:type="spellStart"/>
      <w:r w:rsidRPr="00500F16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t>Казикумухский</w:t>
      </w:r>
      <w:proofErr w:type="spellEnd"/>
      <w:r w:rsidRPr="00500F16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t xml:space="preserve"> округ </w:t>
      </w:r>
      <w:proofErr w:type="spellStart"/>
      <w:r w:rsidRPr="00500F16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t>Кайтаго</w:t>
      </w:r>
      <w:proofErr w:type="spellEnd"/>
      <w:r w:rsidRPr="00500F16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t xml:space="preserve"> – Табасаранский округ Кюринский округ </w:t>
      </w:r>
      <w:proofErr w:type="spellStart"/>
      <w:r w:rsidRPr="00500F16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t>Самурский</w:t>
      </w:r>
      <w:proofErr w:type="spellEnd"/>
      <w:r w:rsidRPr="00500F16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t xml:space="preserve"> округ Темир – Хан </w:t>
      </w:r>
      <w:proofErr w:type="gramStart"/>
      <w:r w:rsidRPr="00500F16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t>-</w:t>
      </w:r>
      <w:proofErr w:type="spellStart"/>
      <w:r w:rsidRPr="00500F16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t>Ш</w:t>
      </w:r>
      <w:proofErr w:type="gramEnd"/>
      <w:r w:rsidRPr="00500F16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t>уринский</w:t>
      </w:r>
      <w:proofErr w:type="spellEnd"/>
      <w:r w:rsidRPr="00500F16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t xml:space="preserve"> округ Хасавюртовский округ Территории Каспийского побережья</w:t>
      </w:r>
    </w:p>
    <w:p w:rsidR="00500F16" w:rsidRPr="00500F16" w:rsidRDefault="00500F16" w:rsidP="00500F16">
      <w:pPr>
        <w:shd w:val="clear" w:color="auto" w:fill="FFFFFF"/>
        <w:spacing w:before="375" w:after="0" w:line="330" w:lineRule="atLeast"/>
        <w:rPr>
          <w:rFonts w:ascii="Roboto" w:eastAsia="Times New Roman" w:hAnsi="Roboto" w:cs="Tahoma"/>
          <w:color w:val="5E5E5E"/>
          <w:sz w:val="26"/>
          <w:szCs w:val="26"/>
          <w:lang w:eastAsia="ru-RU"/>
        </w:rPr>
      </w:pPr>
      <w:r w:rsidRPr="00500F16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t>Орган власти и управления Дагестана:</w:t>
      </w:r>
      <w:r w:rsidRPr="00500F16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br/>
      </w:r>
      <w:proofErr w:type="gramStart"/>
      <w:r w:rsidRPr="00500F16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t>Учреждено: 11 народных комиссариатов из них: 6 внутренних дел, юстиции, просвещения, здравоохранения, социального обеспечения, земледелия)</w:t>
      </w:r>
      <w:r w:rsidRPr="00500F16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br/>
        <w:t>Центральный исполнительный комитет Совет народных комиссаров Местные советы</w:t>
      </w:r>
      <w:r w:rsidRPr="00500F16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br/>
      </w:r>
      <w:proofErr w:type="spellStart"/>
      <w:r w:rsidRPr="00500F16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t>Коркмасов</w:t>
      </w:r>
      <w:proofErr w:type="spellEnd"/>
      <w:r w:rsidRPr="00500F16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t xml:space="preserve"> Д.</w:t>
      </w:r>
      <w:proofErr w:type="gramEnd"/>
    </w:p>
    <w:p w:rsidR="00500F16" w:rsidRPr="00500F16" w:rsidRDefault="00500F16" w:rsidP="00500F16">
      <w:pPr>
        <w:shd w:val="clear" w:color="auto" w:fill="FFFFFF"/>
        <w:spacing w:after="150" w:line="330" w:lineRule="atLeast"/>
        <w:rPr>
          <w:rFonts w:ascii="Roboto" w:eastAsia="Times New Roman" w:hAnsi="Roboto" w:cs="Tahoma"/>
          <w:color w:val="5E5E5E"/>
          <w:sz w:val="26"/>
          <w:szCs w:val="26"/>
          <w:lang w:eastAsia="ru-RU"/>
        </w:rPr>
      </w:pPr>
      <w:r w:rsidRPr="00500F16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t>5 декабря 1921 года принята КОНСТИТУЦИЯ Дагестанской АССР.</w:t>
      </w:r>
      <w:r w:rsidRPr="00500F16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br/>
        <w:t>Ст. 2 –я конституции гласила: «Дагестанская Советская республика является автономной и входит в состав Российской Советской Федеративной Социалистической Республики».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AF3" w:rsidRDefault="009E6AF3"/>
    <w:sectPr w:rsidR="009E6AF3" w:rsidSect="009E6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00F16"/>
    <w:rsid w:val="00500F16"/>
    <w:rsid w:val="009E6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AF3"/>
  </w:style>
  <w:style w:type="paragraph" w:styleId="1">
    <w:name w:val="heading 1"/>
    <w:basedOn w:val="a"/>
    <w:link w:val="10"/>
    <w:uiPriority w:val="9"/>
    <w:qFormat/>
    <w:rsid w:val="00500F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0F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00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00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0F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2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532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7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009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>Reanimator Extreme Edition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2021-01-12T07:22:00Z</dcterms:created>
  <dcterms:modified xsi:type="dcterms:W3CDTF">2021-01-12T07:22:00Z</dcterms:modified>
</cp:coreProperties>
</file>