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D49" w:rsidRDefault="00340D49" w:rsidP="009541DE">
      <w:pPr>
        <w:shd w:val="clear" w:color="auto" w:fill="FFFFFF"/>
        <w:spacing w:after="100" w:afterAutospacing="1" w:line="240" w:lineRule="auto"/>
        <w:rPr>
          <w:rFonts w:ascii="Arial" w:eastAsia="Times New Roman" w:hAnsi="Arial" w:cs="Arial"/>
          <w:b/>
          <w:bCs/>
          <w:color w:val="222222"/>
          <w:sz w:val="24"/>
          <w:szCs w:val="24"/>
          <w:lang w:eastAsia="ru-RU"/>
        </w:rPr>
      </w:pPr>
    </w:p>
    <w:p w:rsidR="00340D49" w:rsidRDefault="00340D49" w:rsidP="00340D49">
      <w:pPr>
        <w:spacing w:after="0" w:line="240" w:lineRule="auto"/>
        <w:rPr>
          <w:rFonts w:ascii="Times New Roman" w:hAnsi="Times New Roman"/>
          <w:b/>
          <w:sz w:val="28"/>
          <w:szCs w:val="28"/>
        </w:rPr>
      </w:pPr>
    </w:p>
    <w:p w:rsidR="009F574C" w:rsidRDefault="002C3B3C" w:rsidP="009541DE">
      <w:pPr>
        <w:shd w:val="clear" w:color="auto" w:fill="FFFFFF"/>
        <w:spacing w:after="100" w:afterAutospacing="1" w:line="240" w:lineRule="auto"/>
        <w:rPr>
          <w:rFonts w:ascii="Arial" w:eastAsia="Times New Roman" w:hAnsi="Arial" w:cs="Arial"/>
          <w:b/>
          <w:bCs/>
          <w:color w:val="222222"/>
          <w:sz w:val="24"/>
          <w:szCs w:val="24"/>
          <w:lang w:eastAsia="ru-RU"/>
        </w:rPr>
      </w:pPr>
      <w:r>
        <w:rPr>
          <w:rFonts w:ascii="Arial" w:eastAsia="Times New Roman" w:hAnsi="Arial" w:cs="Arial"/>
          <w:b/>
          <w:bCs/>
          <w:noProof/>
          <w:color w:val="222222"/>
          <w:sz w:val="24"/>
          <w:szCs w:val="24"/>
          <w:lang w:eastAsia="ru-RU"/>
        </w:rPr>
        <w:drawing>
          <wp:inline distT="0" distB="0" distL="0" distR="0">
            <wp:extent cx="5940425" cy="8182095"/>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940425" cy="8182095"/>
                    </a:xfrm>
                    <a:prstGeom prst="rect">
                      <a:avLst/>
                    </a:prstGeom>
                    <a:noFill/>
                    <a:ln w="9525">
                      <a:noFill/>
                      <a:miter lim="800000"/>
                      <a:headEnd/>
                      <a:tailEnd/>
                    </a:ln>
                  </pic:spPr>
                </pic:pic>
              </a:graphicData>
            </a:graphic>
          </wp:inline>
        </w:drawing>
      </w:r>
    </w:p>
    <w:p w:rsidR="009F574C" w:rsidRDefault="009F574C" w:rsidP="009541DE">
      <w:pPr>
        <w:shd w:val="clear" w:color="auto" w:fill="FFFFFF"/>
        <w:spacing w:after="100" w:afterAutospacing="1" w:line="240" w:lineRule="auto"/>
        <w:rPr>
          <w:rFonts w:ascii="Arial" w:eastAsia="Times New Roman" w:hAnsi="Arial" w:cs="Arial"/>
          <w:b/>
          <w:bCs/>
          <w:color w:val="222222"/>
          <w:sz w:val="24"/>
          <w:szCs w:val="24"/>
          <w:lang w:eastAsia="ru-RU"/>
        </w:rPr>
      </w:pPr>
    </w:p>
    <w:p w:rsidR="009F574C" w:rsidRDefault="009F574C" w:rsidP="009541DE">
      <w:pPr>
        <w:shd w:val="clear" w:color="auto" w:fill="FFFFFF"/>
        <w:spacing w:after="100" w:afterAutospacing="1" w:line="240" w:lineRule="auto"/>
        <w:rPr>
          <w:rFonts w:ascii="Arial" w:eastAsia="Times New Roman" w:hAnsi="Arial" w:cs="Arial"/>
          <w:b/>
          <w:bCs/>
          <w:color w:val="222222"/>
          <w:sz w:val="24"/>
          <w:szCs w:val="24"/>
          <w:lang w:eastAsia="ru-RU"/>
        </w:rPr>
      </w:pPr>
    </w:p>
    <w:p w:rsidR="00340D49" w:rsidRDefault="00340D49" w:rsidP="009541DE">
      <w:pPr>
        <w:shd w:val="clear" w:color="auto" w:fill="FFFFFF"/>
        <w:spacing w:after="100" w:afterAutospacing="1" w:line="240" w:lineRule="auto"/>
        <w:rPr>
          <w:rFonts w:ascii="Arial" w:eastAsia="Times New Roman" w:hAnsi="Arial" w:cs="Arial"/>
          <w:b/>
          <w:bCs/>
          <w:color w:val="222222"/>
          <w:sz w:val="24"/>
          <w:szCs w:val="24"/>
          <w:lang w:eastAsia="ru-RU"/>
        </w:rPr>
      </w:pPr>
    </w:p>
    <w:p w:rsidR="00340D49" w:rsidRDefault="00340D49" w:rsidP="009541DE">
      <w:pPr>
        <w:shd w:val="clear" w:color="auto" w:fill="FFFFFF"/>
        <w:spacing w:after="100" w:afterAutospacing="1" w:line="240" w:lineRule="auto"/>
        <w:rPr>
          <w:rFonts w:ascii="Arial" w:eastAsia="Times New Roman" w:hAnsi="Arial" w:cs="Arial"/>
          <w:b/>
          <w:bCs/>
          <w:color w:val="222222"/>
          <w:sz w:val="24"/>
          <w:szCs w:val="24"/>
          <w:lang w:eastAsia="ru-RU"/>
        </w:rPr>
      </w:pPr>
    </w:p>
    <w:p w:rsidR="009541DE" w:rsidRDefault="009541DE" w:rsidP="009541DE">
      <w:pPr>
        <w:shd w:val="clear" w:color="auto" w:fill="FFFFFF"/>
        <w:spacing w:after="100" w:afterAutospacing="1" w:line="240" w:lineRule="auto"/>
        <w:rPr>
          <w:rFonts w:ascii="Arial" w:eastAsia="Times New Roman" w:hAnsi="Arial" w:cs="Arial"/>
          <w:b/>
          <w:bCs/>
          <w:color w:val="222222"/>
          <w:sz w:val="24"/>
          <w:szCs w:val="24"/>
          <w:lang w:eastAsia="ru-RU"/>
        </w:rPr>
      </w:pPr>
      <w:r w:rsidRPr="009541DE">
        <w:rPr>
          <w:rFonts w:ascii="Arial" w:eastAsia="Times New Roman" w:hAnsi="Arial" w:cs="Arial"/>
          <w:b/>
          <w:bCs/>
          <w:color w:val="222222"/>
          <w:sz w:val="24"/>
          <w:szCs w:val="24"/>
          <w:lang w:eastAsia="ru-RU"/>
        </w:rPr>
        <w:t xml:space="preserve">Положение о проведении  промежуточной аттестации учащихся </w:t>
      </w:r>
    </w:p>
    <w:p w:rsidR="009541DE" w:rsidRPr="009541DE" w:rsidRDefault="009541DE" w:rsidP="009541DE">
      <w:pPr>
        <w:shd w:val="clear" w:color="auto" w:fill="FFFFFF"/>
        <w:spacing w:after="100" w:afterAutospacing="1" w:line="240" w:lineRule="auto"/>
        <w:rPr>
          <w:rFonts w:ascii="Arial" w:eastAsia="Times New Roman" w:hAnsi="Arial" w:cs="Arial"/>
          <w:b/>
          <w:bCs/>
          <w:color w:val="222222"/>
          <w:sz w:val="24"/>
          <w:szCs w:val="24"/>
          <w:lang w:eastAsia="ru-RU"/>
        </w:rPr>
      </w:pPr>
      <w:r>
        <w:rPr>
          <w:rFonts w:ascii="Arial" w:eastAsia="Times New Roman" w:hAnsi="Arial" w:cs="Arial"/>
          <w:b/>
          <w:bCs/>
          <w:color w:val="222222"/>
          <w:sz w:val="24"/>
          <w:szCs w:val="24"/>
          <w:lang w:eastAsia="ru-RU"/>
        </w:rPr>
        <w:t>МКОУ «</w:t>
      </w:r>
      <w:proofErr w:type="spellStart"/>
      <w:r>
        <w:rPr>
          <w:rFonts w:ascii="Arial" w:eastAsia="Times New Roman" w:hAnsi="Arial" w:cs="Arial"/>
          <w:b/>
          <w:bCs/>
          <w:color w:val="222222"/>
          <w:sz w:val="24"/>
          <w:szCs w:val="24"/>
          <w:lang w:eastAsia="ru-RU"/>
        </w:rPr>
        <w:t>Тухчарская</w:t>
      </w:r>
      <w:proofErr w:type="spellEnd"/>
      <w:r>
        <w:rPr>
          <w:rFonts w:ascii="Arial" w:eastAsia="Times New Roman" w:hAnsi="Arial" w:cs="Arial"/>
          <w:b/>
          <w:bCs/>
          <w:color w:val="222222"/>
          <w:sz w:val="24"/>
          <w:szCs w:val="24"/>
          <w:lang w:eastAsia="ru-RU"/>
        </w:rPr>
        <w:t xml:space="preserve">  СОШ» </w:t>
      </w:r>
      <w:r w:rsidRPr="009541DE">
        <w:rPr>
          <w:rFonts w:ascii="Arial" w:eastAsia="Times New Roman" w:hAnsi="Arial" w:cs="Arial"/>
          <w:b/>
          <w:bCs/>
          <w:color w:val="222222"/>
          <w:sz w:val="24"/>
          <w:szCs w:val="24"/>
          <w:lang w:eastAsia="ru-RU"/>
        </w:rPr>
        <w:t xml:space="preserve">и </w:t>
      </w:r>
      <w:proofErr w:type="gramStart"/>
      <w:r w:rsidRPr="009541DE">
        <w:rPr>
          <w:rFonts w:ascii="Arial" w:eastAsia="Times New Roman" w:hAnsi="Arial" w:cs="Arial"/>
          <w:b/>
          <w:bCs/>
          <w:color w:val="222222"/>
          <w:sz w:val="24"/>
          <w:szCs w:val="24"/>
          <w:lang w:eastAsia="ru-RU"/>
        </w:rPr>
        <w:t>осуществлении</w:t>
      </w:r>
      <w:proofErr w:type="gramEnd"/>
      <w:r w:rsidRPr="009541DE">
        <w:rPr>
          <w:rFonts w:ascii="Arial" w:eastAsia="Times New Roman" w:hAnsi="Arial" w:cs="Arial"/>
          <w:b/>
          <w:bCs/>
          <w:color w:val="222222"/>
          <w:sz w:val="24"/>
          <w:szCs w:val="24"/>
          <w:lang w:eastAsia="ru-RU"/>
        </w:rPr>
        <w:t xml:space="preserve"> текущего контроля их успеваемости</w:t>
      </w:r>
      <w:r>
        <w:rPr>
          <w:rFonts w:ascii="Arial" w:eastAsia="Times New Roman" w:hAnsi="Arial" w:cs="Arial"/>
          <w:b/>
          <w:bCs/>
          <w:color w:val="222222"/>
          <w:sz w:val="24"/>
          <w:szCs w:val="24"/>
          <w:lang w:eastAsia="ru-RU"/>
        </w:rPr>
        <w:t xml:space="preserve"> </w:t>
      </w:r>
    </w:p>
    <w:p w:rsidR="009541DE" w:rsidRPr="009541DE" w:rsidRDefault="009541DE" w:rsidP="009541DE">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9541DE">
        <w:rPr>
          <w:rFonts w:ascii="Arial" w:eastAsia="Times New Roman" w:hAnsi="Arial" w:cs="Arial"/>
          <w:b/>
          <w:bCs/>
          <w:color w:val="222222"/>
          <w:sz w:val="24"/>
          <w:szCs w:val="24"/>
          <w:lang w:eastAsia="ru-RU"/>
        </w:rPr>
        <w:t>Общие положения</w:t>
      </w:r>
    </w:p>
    <w:p w:rsidR="009541DE" w:rsidRPr="009541DE" w:rsidRDefault="009541DE" w:rsidP="009541DE">
      <w:pPr>
        <w:pStyle w:val="a6"/>
        <w:numPr>
          <w:ilvl w:val="1"/>
          <w:numId w:val="3"/>
        </w:numPr>
        <w:shd w:val="clear" w:color="auto" w:fill="FFFFFF"/>
        <w:spacing w:after="100" w:afterAutospacing="1" w:line="240" w:lineRule="auto"/>
        <w:rPr>
          <w:rFonts w:ascii="Arial" w:eastAsia="Times New Roman" w:hAnsi="Arial" w:cs="Arial"/>
          <w:color w:val="222222"/>
          <w:sz w:val="24"/>
          <w:szCs w:val="24"/>
          <w:lang w:eastAsia="ru-RU"/>
        </w:rPr>
      </w:pPr>
      <w:proofErr w:type="gramStart"/>
      <w:r w:rsidRPr="009541DE">
        <w:rPr>
          <w:rFonts w:ascii="Arial" w:eastAsia="Times New Roman" w:hAnsi="Arial" w:cs="Arial"/>
          <w:color w:val="222222"/>
          <w:sz w:val="24"/>
          <w:szCs w:val="24"/>
          <w:lang w:eastAsia="ru-RU"/>
        </w:rPr>
        <w:t xml:space="preserve">Настоящее Положение разработано в соответствии с Федеральным законом от 29 декабря 2012 г.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w:t>
      </w:r>
      <w:proofErr w:type="gramEnd"/>
    </w:p>
    <w:p w:rsidR="009541DE" w:rsidRP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МКОУ «</w:t>
      </w:r>
      <w:proofErr w:type="spellStart"/>
      <w:r w:rsidRPr="009541DE">
        <w:rPr>
          <w:rFonts w:ascii="Arial" w:eastAsia="Times New Roman" w:hAnsi="Arial" w:cs="Arial"/>
          <w:color w:val="222222"/>
          <w:sz w:val="24"/>
          <w:szCs w:val="24"/>
          <w:lang w:eastAsia="ru-RU"/>
        </w:rPr>
        <w:t>Тухчарская</w:t>
      </w:r>
      <w:proofErr w:type="spellEnd"/>
      <w:r w:rsidRPr="009541DE">
        <w:rPr>
          <w:rFonts w:ascii="Arial" w:eastAsia="Times New Roman" w:hAnsi="Arial" w:cs="Arial"/>
          <w:color w:val="222222"/>
          <w:sz w:val="24"/>
          <w:szCs w:val="24"/>
          <w:lang w:eastAsia="ru-RU"/>
        </w:rPr>
        <w:t xml:space="preserve"> СОШ»</w:t>
      </w:r>
    </w:p>
    <w:p w:rsidR="009541DE" w:rsidRDefault="009541DE" w:rsidP="009541DE">
      <w:pPr>
        <w:pStyle w:val="a6"/>
        <w:numPr>
          <w:ilvl w:val="1"/>
          <w:numId w:val="3"/>
        </w:num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w:t>
      </w:r>
    </w:p>
    <w:p w:rsidR="009541DE" w:rsidRP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xml:space="preserve"> МКОУ «</w:t>
      </w:r>
      <w:proofErr w:type="spellStart"/>
      <w:r w:rsidRPr="009541DE">
        <w:rPr>
          <w:rFonts w:ascii="Arial" w:eastAsia="Times New Roman" w:hAnsi="Arial" w:cs="Arial"/>
          <w:color w:val="222222"/>
          <w:sz w:val="24"/>
          <w:szCs w:val="24"/>
          <w:lang w:eastAsia="ru-RU"/>
        </w:rPr>
        <w:t>Тухчарская</w:t>
      </w:r>
      <w:proofErr w:type="spellEnd"/>
      <w:r w:rsidRPr="009541DE">
        <w:rPr>
          <w:rFonts w:ascii="Arial" w:eastAsia="Times New Roman" w:hAnsi="Arial" w:cs="Arial"/>
          <w:color w:val="222222"/>
          <w:sz w:val="24"/>
          <w:szCs w:val="24"/>
          <w:lang w:eastAsia="ru-RU"/>
        </w:rPr>
        <w:t xml:space="preserve"> СОШ»</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proofErr w:type="gramStart"/>
      <w:r w:rsidRPr="009541DE">
        <w:rPr>
          <w:rFonts w:ascii="Arial" w:eastAsia="Times New Roman" w:hAnsi="Arial" w:cs="Arial"/>
          <w:color w:val="222222"/>
          <w:sz w:val="24"/>
          <w:szCs w:val="24"/>
          <w:lang w:eastAsia="ru-RU"/>
        </w:rPr>
        <w:t>регулирующим</w:t>
      </w:r>
      <w:proofErr w:type="gramEnd"/>
      <w:r w:rsidRPr="009541DE">
        <w:rPr>
          <w:rFonts w:ascii="Arial" w:eastAsia="Times New Roman" w:hAnsi="Arial" w:cs="Arial"/>
          <w:color w:val="222222"/>
          <w:sz w:val="24"/>
          <w:szCs w:val="24"/>
          <w:lang w:eastAsia="ru-RU"/>
        </w:rPr>
        <w:t xml:space="preserve"> периодичность, порядок,  систему оценок и формы проведения промежуточной аттестации учащихся и текущего контроля их успеваемости. </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1.4.</w:t>
      </w:r>
      <w:r w:rsidRPr="009541DE">
        <w:rPr>
          <w:rFonts w:ascii="Arial" w:eastAsia="Times New Roman" w:hAnsi="Arial" w:cs="Arial"/>
          <w:b/>
          <w:bCs/>
          <w:color w:val="222222"/>
          <w:sz w:val="24"/>
          <w:szCs w:val="24"/>
          <w:lang w:eastAsia="ru-RU"/>
        </w:rPr>
        <w:t>Текущий контроль успеваемости</w:t>
      </w:r>
      <w:r w:rsidRPr="009541DE">
        <w:rPr>
          <w:rFonts w:ascii="Arial" w:eastAsia="Times New Roman" w:hAnsi="Arial" w:cs="Arial"/>
          <w:color w:val="222222"/>
          <w:sz w:val="24"/>
          <w:szCs w:val="24"/>
          <w:lang w:eastAsia="ru-RU"/>
        </w:rPr>
        <w:t>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w:t>
      </w:r>
      <w:proofErr w:type="gramStart"/>
      <w:r w:rsidRPr="009541DE">
        <w:rPr>
          <w:rFonts w:ascii="Arial" w:eastAsia="Times New Roman" w:hAnsi="Arial" w:cs="Arial"/>
          <w:color w:val="222222"/>
          <w:sz w:val="24"/>
          <w:szCs w:val="24"/>
          <w:lang w:eastAsia="ru-RU"/>
        </w:rPr>
        <w:t xml:space="preserve"> .</w:t>
      </w:r>
      <w:proofErr w:type="gramEnd"/>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1.5. </w:t>
      </w:r>
      <w:r w:rsidRPr="009541DE">
        <w:rPr>
          <w:rFonts w:ascii="Arial" w:eastAsia="Times New Roman" w:hAnsi="Arial" w:cs="Arial"/>
          <w:b/>
          <w:bCs/>
          <w:color w:val="222222"/>
          <w:sz w:val="24"/>
          <w:szCs w:val="24"/>
          <w:lang w:eastAsia="ru-RU"/>
        </w:rPr>
        <w:t>Промежуточная аттестация</w:t>
      </w:r>
      <w:r w:rsidRPr="009541DE">
        <w:rPr>
          <w:rFonts w:ascii="Arial" w:eastAsia="Times New Roman" w:hAnsi="Arial" w:cs="Arial"/>
          <w:color w:val="222222"/>
          <w:sz w:val="24"/>
          <w:szCs w:val="24"/>
          <w:lang w:eastAsia="ru-RU"/>
        </w:rPr>
        <w:t>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Промежуточная аттестация проводится во всех классах (начиная со второго).</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lastRenderedPageBreak/>
        <w:t>Промежуточная аттестация проводится по учебным предметам, курсам, дисциплинам, модулям, по которым образовательной программой предусмотрено проведение промежуточной аттестации, в сроки, предусмотренные образовательной программой (по итогам года, полугодия, четверти).</w:t>
      </w:r>
    </w:p>
    <w:p w:rsidR="009541DE" w:rsidRPr="009541DE" w:rsidRDefault="009541DE" w:rsidP="009541DE">
      <w:pPr>
        <w:shd w:val="clear" w:color="auto" w:fill="FFFFFF"/>
        <w:spacing w:after="100" w:afterAutospacing="1" w:line="240" w:lineRule="auto"/>
        <w:jc w:val="center"/>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2. </w:t>
      </w:r>
      <w:r w:rsidRPr="009541DE">
        <w:rPr>
          <w:rFonts w:ascii="Arial" w:eastAsia="Times New Roman" w:hAnsi="Arial" w:cs="Arial"/>
          <w:b/>
          <w:bCs/>
          <w:color w:val="222222"/>
          <w:sz w:val="24"/>
          <w:szCs w:val="24"/>
          <w:lang w:eastAsia="ru-RU"/>
        </w:rPr>
        <w:t>Содержание и порядок проведения текущего контроля успеваемости учащихся</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2.1. Текущий контроль успеваемости учащихся проводится в течение учебного периода в целях:</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контроля уровня достижения учащимися результатов, предусмотренных образовательной программой;</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оценки соответствия результатов освоения образовательных программ  требованиям ФГОС;</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2.2. Текущий контроль осуществляется педагогическим работником, реализующим соответствующую часть образовательной программы.</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2.4. Фиксация результатов текущего контроля осуществляется, как правило, по пятибалльной системе. Образовательной программой может быть предусмотрена иная шкала фиксации результатов освоения образовательных программ,  а также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2.6.Результаты текущего контроля фиксируются в документах (классных журналах и дневниках).</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lastRenderedPageBreak/>
        <w:t>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в дневнике, для чего должны обратиться к классному руководителю.</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b/>
          <w:bCs/>
          <w:color w:val="222222"/>
          <w:sz w:val="24"/>
          <w:szCs w:val="24"/>
          <w:lang w:eastAsia="ru-RU"/>
        </w:rPr>
        <w:t>Содержание, и порядок проведения промежуточной аттестации</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3.1. Целями проведения промежуточной аттестации являются:</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соотнесение этого уровня с требованиями ФГОС;</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9541DE" w:rsidRP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3.2. Промежуточная аттестация в МКОУ «</w:t>
      </w:r>
      <w:proofErr w:type="spellStart"/>
      <w:r w:rsidRPr="009541DE">
        <w:rPr>
          <w:rFonts w:ascii="Arial" w:eastAsia="Times New Roman" w:hAnsi="Arial" w:cs="Arial"/>
          <w:color w:val="222222"/>
          <w:sz w:val="24"/>
          <w:szCs w:val="24"/>
          <w:lang w:eastAsia="ru-RU"/>
        </w:rPr>
        <w:t>Тухчарская</w:t>
      </w:r>
      <w:proofErr w:type="spellEnd"/>
      <w:r w:rsidRPr="009541DE">
        <w:rPr>
          <w:rFonts w:ascii="Arial" w:eastAsia="Times New Roman" w:hAnsi="Arial" w:cs="Arial"/>
          <w:color w:val="222222"/>
          <w:sz w:val="24"/>
          <w:szCs w:val="24"/>
          <w:lang w:eastAsia="ru-RU"/>
        </w:rPr>
        <w:t xml:space="preserve"> СОШ»</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3.3. Формами промежуточной аттестации являются:</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w:t>
      </w:r>
      <w:r w:rsidRPr="009541DE">
        <w:rPr>
          <w:rFonts w:ascii="Arial" w:eastAsia="Times New Roman" w:hAnsi="Arial" w:cs="Arial"/>
          <w:b/>
          <w:bCs/>
          <w:color w:val="222222"/>
          <w:sz w:val="24"/>
          <w:szCs w:val="24"/>
          <w:lang w:eastAsia="ru-RU"/>
        </w:rPr>
        <w:t>письменная проверка</w:t>
      </w:r>
      <w:r w:rsidRPr="009541DE">
        <w:rPr>
          <w:rFonts w:ascii="Arial" w:eastAsia="Times New Roman" w:hAnsi="Arial" w:cs="Arial"/>
          <w:color w:val="222222"/>
          <w:sz w:val="24"/>
          <w:szCs w:val="24"/>
          <w:lang w:eastAsia="ru-RU"/>
        </w:rPr>
        <w:t xml:space="preserve"> – письменный ответ учащегося на один или систему вопросов (заданий). </w:t>
      </w:r>
      <w:proofErr w:type="gramStart"/>
      <w:r w:rsidRPr="009541DE">
        <w:rPr>
          <w:rFonts w:ascii="Arial" w:eastAsia="Times New Roman" w:hAnsi="Arial" w:cs="Arial"/>
          <w:color w:val="222222"/>
          <w:sz w:val="24"/>
          <w:szCs w:val="24"/>
          <w:lang w:eastAsia="ru-RU"/>
        </w:rPr>
        <w:t>К письменным ответам относятся: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lastRenderedPageBreak/>
        <w:t>-       </w:t>
      </w:r>
      <w:r w:rsidRPr="009541DE">
        <w:rPr>
          <w:rFonts w:ascii="Arial" w:eastAsia="Times New Roman" w:hAnsi="Arial" w:cs="Arial"/>
          <w:b/>
          <w:bCs/>
          <w:color w:val="222222"/>
          <w:sz w:val="24"/>
          <w:szCs w:val="24"/>
          <w:lang w:eastAsia="ru-RU"/>
        </w:rPr>
        <w:t>устная проверка</w:t>
      </w:r>
      <w:r w:rsidRPr="009541DE">
        <w:rPr>
          <w:rFonts w:ascii="Arial" w:eastAsia="Times New Roman" w:hAnsi="Arial" w:cs="Arial"/>
          <w:color w:val="222222"/>
          <w:sz w:val="24"/>
          <w:szCs w:val="24"/>
          <w:lang w:eastAsia="ru-RU"/>
        </w:rPr>
        <w:t xml:space="preserve"> – устный ответ учащегося на один или систему вопросов в форме ответа на билеты,  беседы, собеседования и </w:t>
      </w:r>
      <w:proofErr w:type="gramStart"/>
      <w:r w:rsidRPr="009541DE">
        <w:rPr>
          <w:rFonts w:ascii="Arial" w:eastAsia="Times New Roman" w:hAnsi="Arial" w:cs="Arial"/>
          <w:color w:val="222222"/>
          <w:sz w:val="24"/>
          <w:szCs w:val="24"/>
          <w:lang w:eastAsia="ru-RU"/>
        </w:rPr>
        <w:t>другое</w:t>
      </w:r>
      <w:proofErr w:type="gramEnd"/>
      <w:r w:rsidRPr="009541DE">
        <w:rPr>
          <w:rFonts w:ascii="Arial" w:eastAsia="Times New Roman" w:hAnsi="Arial" w:cs="Arial"/>
          <w:color w:val="222222"/>
          <w:sz w:val="24"/>
          <w:szCs w:val="24"/>
          <w:lang w:eastAsia="ru-RU"/>
        </w:rPr>
        <w:t>;</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w:t>
      </w:r>
      <w:r w:rsidRPr="009541DE">
        <w:rPr>
          <w:rFonts w:ascii="Arial" w:eastAsia="Times New Roman" w:hAnsi="Arial" w:cs="Arial"/>
          <w:b/>
          <w:bCs/>
          <w:color w:val="222222"/>
          <w:sz w:val="24"/>
          <w:szCs w:val="24"/>
          <w:lang w:eastAsia="ru-RU"/>
        </w:rPr>
        <w:t>комбинированная проверка</w:t>
      </w:r>
      <w:r w:rsidRPr="009541DE">
        <w:rPr>
          <w:rFonts w:ascii="Arial" w:eastAsia="Times New Roman" w:hAnsi="Arial" w:cs="Arial"/>
          <w:color w:val="222222"/>
          <w:sz w:val="24"/>
          <w:szCs w:val="24"/>
          <w:lang w:eastAsia="ru-RU"/>
        </w:rPr>
        <w:t> - сочетание письменных и устных форм проверок.</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Иные формы промежуточной аттестации могут предусматриваться образовательной программой.</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В случаях, предусмотренных образовательной программой, в качестве результатов промежуточной аттестации могут быть зачтены выполнение тех или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3.4.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иная шкала фиксации результатов промежуточной аттестации, а также может быть предусмотрена фиксация удовлетворительного  либо неудовлетворительного результата промежуточной аттестации без разделения на уровни.</w:t>
      </w:r>
    </w:p>
    <w:p w:rsid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xml:space="preserve">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w:t>
      </w:r>
    </w:p>
    <w:p w:rsidR="009541DE" w:rsidRP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МКОУ «</w:t>
      </w:r>
      <w:proofErr w:type="spellStart"/>
      <w:r w:rsidRPr="009541DE">
        <w:rPr>
          <w:rFonts w:ascii="Arial" w:eastAsia="Times New Roman" w:hAnsi="Arial" w:cs="Arial"/>
          <w:color w:val="222222"/>
          <w:sz w:val="24"/>
          <w:szCs w:val="24"/>
          <w:lang w:eastAsia="ru-RU"/>
        </w:rPr>
        <w:t>Тухчарская</w:t>
      </w:r>
      <w:proofErr w:type="spellEnd"/>
      <w:r w:rsidRPr="009541DE">
        <w:rPr>
          <w:rFonts w:ascii="Arial" w:eastAsia="Times New Roman" w:hAnsi="Arial" w:cs="Arial"/>
          <w:color w:val="222222"/>
          <w:sz w:val="24"/>
          <w:szCs w:val="24"/>
          <w:lang w:eastAsia="ru-RU"/>
        </w:rPr>
        <w:t xml:space="preserve"> СОШ»</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с учетом учебного плана, индивидуального учебного плана на основании заявления учащегося (его родителей, законных представителей).</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 с письменным заявлением .</w:t>
      </w:r>
    </w:p>
    <w:p w:rsidR="009541DE" w:rsidRP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3.7 Особенности сроков и порядка проведения промежуточной аттестации могут быть установлены  МКОУ «</w:t>
      </w:r>
      <w:proofErr w:type="spellStart"/>
      <w:r w:rsidRPr="009541DE">
        <w:rPr>
          <w:rFonts w:ascii="Arial" w:eastAsia="Times New Roman" w:hAnsi="Arial" w:cs="Arial"/>
          <w:color w:val="222222"/>
          <w:sz w:val="24"/>
          <w:szCs w:val="24"/>
          <w:lang w:eastAsia="ru-RU"/>
        </w:rPr>
        <w:t>Тухчарская</w:t>
      </w:r>
      <w:proofErr w:type="spellEnd"/>
      <w:r w:rsidRPr="009541DE">
        <w:rPr>
          <w:rFonts w:ascii="Arial" w:eastAsia="Times New Roman" w:hAnsi="Arial" w:cs="Arial"/>
          <w:color w:val="222222"/>
          <w:sz w:val="24"/>
          <w:szCs w:val="24"/>
          <w:lang w:eastAsia="ru-RU"/>
        </w:rPr>
        <w:t xml:space="preserve"> СОШ»</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для следующих категорий учащихся по заявлению учащихся (их законных представителей):</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lastRenderedPageBreak/>
        <w:t>-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сборы, и иные подобные мероприятия;</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отъезжающих на постоянное место жительства за рубеж;</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для иных учащихся по решению  педагогического совета.</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xml:space="preserve">3.9 Итоги промежуточной аттестации обсуждаются на заседаниях методических объединений и педагогического совета </w:t>
      </w:r>
    </w:p>
    <w:p w:rsidR="009541DE" w:rsidRP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МКОУ «</w:t>
      </w:r>
      <w:proofErr w:type="spellStart"/>
      <w:r w:rsidRPr="009541DE">
        <w:rPr>
          <w:rFonts w:ascii="Arial" w:eastAsia="Times New Roman" w:hAnsi="Arial" w:cs="Arial"/>
          <w:color w:val="222222"/>
          <w:sz w:val="24"/>
          <w:szCs w:val="24"/>
          <w:lang w:eastAsia="ru-RU"/>
        </w:rPr>
        <w:t>Тухчарская</w:t>
      </w:r>
      <w:proofErr w:type="spellEnd"/>
      <w:r w:rsidRPr="009541DE">
        <w:rPr>
          <w:rFonts w:ascii="Arial" w:eastAsia="Times New Roman" w:hAnsi="Arial" w:cs="Arial"/>
          <w:color w:val="222222"/>
          <w:sz w:val="24"/>
          <w:szCs w:val="24"/>
          <w:lang w:eastAsia="ru-RU"/>
        </w:rPr>
        <w:t xml:space="preserve"> СОШ»</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b/>
          <w:bCs/>
          <w:color w:val="222222"/>
          <w:sz w:val="24"/>
          <w:szCs w:val="24"/>
          <w:lang w:eastAsia="ru-RU"/>
        </w:rPr>
        <w:t>4. Порядок перевода учащихся в следующий класс</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4.1. Учащиеся, освоившие в полном объёме соответствующую часть образовательной программы, переводятся в следующий класс.</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xml:space="preserve">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9541DE">
        <w:rPr>
          <w:rFonts w:ascii="Arial" w:eastAsia="Times New Roman" w:hAnsi="Arial" w:cs="Arial"/>
          <w:color w:val="222222"/>
          <w:sz w:val="24"/>
          <w:szCs w:val="24"/>
          <w:lang w:eastAsia="ru-RU"/>
        </w:rPr>
        <w:t>непрохождение</w:t>
      </w:r>
      <w:proofErr w:type="spellEnd"/>
      <w:r w:rsidRPr="009541DE">
        <w:rPr>
          <w:rFonts w:ascii="Arial" w:eastAsia="Times New Roman" w:hAnsi="Arial" w:cs="Arial"/>
          <w:color w:val="222222"/>
          <w:sz w:val="24"/>
          <w:szCs w:val="24"/>
          <w:lang w:eastAsia="ru-RU"/>
        </w:rPr>
        <w:t xml:space="preserve"> промежуточной аттестации при отсутствии уважительных причин признаются академической задолженностью. </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4.3. Учащиеся обязаны ликвидировать академическую задолженность.</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4.4. Организация создает  условия учащемуся для ликвидации академической задолженности и обеспечивает контроль своевременности ее ликвидации.</w:t>
      </w:r>
    </w:p>
    <w:p w:rsidR="009541DE" w:rsidRP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4.5.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МКОУ «</w:t>
      </w:r>
      <w:proofErr w:type="spellStart"/>
      <w:r w:rsidRPr="009541DE">
        <w:rPr>
          <w:rFonts w:ascii="Arial" w:eastAsia="Times New Roman" w:hAnsi="Arial" w:cs="Arial"/>
          <w:color w:val="222222"/>
          <w:sz w:val="24"/>
          <w:szCs w:val="24"/>
          <w:lang w:eastAsia="ru-RU"/>
        </w:rPr>
        <w:t>Тухчарская</w:t>
      </w:r>
      <w:proofErr w:type="spellEnd"/>
      <w:r w:rsidRPr="009541DE">
        <w:rPr>
          <w:rFonts w:ascii="Arial" w:eastAsia="Times New Roman" w:hAnsi="Arial" w:cs="Arial"/>
          <w:color w:val="222222"/>
          <w:sz w:val="24"/>
          <w:szCs w:val="24"/>
          <w:lang w:eastAsia="ru-RU"/>
        </w:rPr>
        <w:t xml:space="preserve"> СОШ»</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в установленный данным пунктом срок с момента образования академической задолженности. В указанный период не включаются время болезни учащегося, нахождение его в отпуске по беременности и родам.</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Учащиеся обязаны ликвидировать академическую задолженность в течение </w:t>
      </w:r>
      <w:r w:rsidRPr="009541DE">
        <w:rPr>
          <w:rFonts w:ascii="Arial" w:eastAsia="Times New Roman" w:hAnsi="Arial" w:cs="Arial"/>
          <w:i/>
          <w:iCs/>
          <w:color w:val="222222"/>
          <w:sz w:val="24"/>
          <w:szCs w:val="24"/>
          <w:lang w:eastAsia="ru-RU"/>
        </w:rPr>
        <w:t> </w:t>
      </w:r>
      <w:r w:rsidRPr="009541DE">
        <w:rPr>
          <w:rFonts w:ascii="Arial" w:eastAsia="Times New Roman" w:hAnsi="Arial" w:cs="Arial"/>
          <w:b/>
          <w:bCs/>
          <w:i/>
          <w:iCs/>
          <w:color w:val="222222"/>
          <w:sz w:val="24"/>
          <w:szCs w:val="24"/>
          <w:lang w:eastAsia="ru-RU"/>
        </w:rPr>
        <w:t>месяца</w:t>
      </w:r>
      <w:r w:rsidRPr="009541DE">
        <w:rPr>
          <w:rFonts w:ascii="Arial" w:eastAsia="Times New Roman" w:hAnsi="Arial" w:cs="Arial"/>
          <w:i/>
          <w:iCs/>
          <w:color w:val="222222"/>
          <w:sz w:val="24"/>
          <w:szCs w:val="24"/>
          <w:lang w:eastAsia="ru-RU"/>
        </w:rPr>
        <w:t> </w:t>
      </w:r>
      <w:r w:rsidRPr="009541DE">
        <w:rPr>
          <w:rFonts w:ascii="Arial" w:eastAsia="Times New Roman" w:hAnsi="Arial" w:cs="Arial"/>
          <w:color w:val="222222"/>
          <w:sz w:val="24"/>
          <w:szCs w:val="24"/>
          <w:lang w:eastAsia="ru-RU"/>
        </w:rPr>
        <w:t>с момента ее возникновения, но не позже 30 августа текущего года. В указанный срок не включается время каникул.</w:t>
      </w:r>
    </w:p>
    <w:p w:rsid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xml:space="preserve">4.6. Для проведения промежуточной аттестации при ликвидации академической задолженности во второй раз </w:t>
      </w:r>
      <w:proofErr w:type="gramStart"/>
      <w:r w:rsidRPr="009541DE">
        <w:rPr>
          <w:rFonts w:ascii="Arial" w:eastAsia="Times New Roman" w:hAnsi="Arial" w:cs="Arial"/>
          <w:color w:val="222222"/>
          <w:sz w:val="24"/>
          <w:szCs w:val="24"/>
          <w:lang w:eastAsia="ru-RU"/>
        </w:rPr>
        <w:t>в</w:t>
      </w:r>
      <w:proofErr w:type="gramEnd"/>
      <w:r w:rsidRPr="009541DE">
        <w:rPr>
          <w:rFonts w:ascii="Arial" w:eastAsia="Times New Roman" w:hAnsi="Arial" w:cs="Arial"/>
          <w:color w:val="222222"/>
          <w:sz w:val="24"/>
          <w:szCs w:val="24"/>
          <w:lang w:eastAsia="ru-RU"/>
        </w:rPr>
        <w:t xml:space="preserve"> </w:t>
      </w:r>
    </w:p>
    <w:p w:rsidR="009541DE" w:rsidRP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МКОУ «</w:t>
      </w:r>
      <w:proofErr w:type="spellStart"/>
      <w:r w:rsidRPr="009541DE">
        <w:rPr>
          <w:rFonts w:ascii="Arial" w:eastAsia="Times New Roman" w:hAnsi="Arial" w:cs="Arial"/>
          <w:color w:val="222222"/>
          <w:sz w:val="24"/>
          <w:szCs w:val="24"/>
          <w:lang w:eastAsia="ru-RU"/>
        </w:rPr>
        <w:t>Тухчарская</w:t>
      </w:r>
      <w:proofErr w:type="spellEnd"/>
      <w:r w:rsidRPr="009541DE">
        <w:rPr>
          <w:rFonts w:ascii="Arial" w:eastAsia="Times New Roman" w:hAnsi="Arial" w:cs="Arial"/>
          <w:color w:val="222222"/>
          <w:sz w:val="24"/>
          <w:szCs w:val="24"/>
          <w:lang w:eastAsia="ru-RU"/>
        </w:rPr>
        <w:t xml:space="preserve"> СОШ»</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создается комиссия.</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lastRenderedPageBreak/>
        <w:t>4.7. Не допускается взимание платы с учащихся за прохождение промежуточной аттестации.</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4.8. 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9541DE" w:rsidRP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4.9. Учащиеся МКОУ «</w:t>
      </w:r>
      <w:proofErr w:type="spellStart"/>
      <w:r w:rsidRPr="009541DE">
        <w:rPr>
          <w:rFonts w:ascii="Arial" w:eastAsia="Times New Roman" w:hAnsi="Arial" w:cs="Arial"/>
          <w:color w:val="222222"/>
          <w:sz w:val="24"/>
          <w:szCs w:val="24"/>
          <w:lang w:eastAsia="ru-RU"/>
        </w:rPr>
        <w:t>Тухчарская</w:t>
      </w:r>
      <w:proofErr w:type="spellEnd"/>
      <w:r w:rsidRPr="009541DE">
        <w:rPr>
          <w:rFonts w:ascii="Arial" w:eastAsia="Times New Roman" w:hAnsi="Arial" w:cs="Arial"/>
          <w:color w:val="222222"/>
          <w:sz w:val="24"/>
          <w:szCs w:val="24"/>
          <w:lang w:eastAsia="ru-RU"/>
        </w:rPr>
        <w:t xml:space="preserve"> СОШ»</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proofErr w:type="gramStart"/>
      <w:r w:rsidRPr="009541DE">
        <w:rPr>
          <w:rFonts w:ascii="Arial" w:eastAsia="Times New Roman" w:hAnsi="Arial" w:cs="Arial"/>
          <w:color w:val="222222"/>
          <w:sz w:val="24"/>
          <w:szCs w:val="24"/>
          <w:lang w:eastAsia="ru-RU"/>
        </w:rPr>
        <w:t xml:space="preserve">по образовательным программам начального общего, основного общего,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9541DE">
        <w:rPr>
          <w:rFonts w:ascii="Arial" w:eastAsia="Times New Roman" w:hAnsi="Arial" w:cs="Arial"/>
          <w:color w:val="222222"/>
          <w:sz w:val="24"/>
          <w:szCs w:val="24"/>
          <w:lang w:eastAsia="ru-RU"/>
        </w:rPr>
        <w:t>психолого-медико-педагогической</w:t>
      </w:r>
      <w:proofErr w:type="spellEnd"/>
      <w:r w:rsidRPr="009541DE">
        <w:rPr>
          <w:rFonts w:ascii="Arial" w:eastAsia="Times New Roman" w:hAnsi="Arial" w:cs="Arial"/>
          <w:color w:val="222222"/>
          <w:sz w:val="24"/>
          <w:szCs w:val="24"/>
          <w:lang w:eastAsia="ru-RU"/>
        </w:rPr>
        <w:t xml:space="preserve"> комиссии либо на обучение по индивидуальному учебному плану.</w:t>
      </w:r>
      <w:proofErr w:type="gramEnd"/>
    </w:p>
    <w:p w:rsidR="009541DE" w:rsidRP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МКОУ «</w:t>
      </w:r>
      <w:proofErr w:type="spellStart"/>
      <w:r w:rsidRPr="009541DE">
        <w:rPr>
          <w:rFonts w:ascii="Arial" w:eastAsia="Times New Roman" w:hAnsi="Arial" w:cs="Arial"/>
          <w:color w:val="222222"/>
          <w:sz w:val="24"/>
          <w:szCs w:val="24"/>
          <w:lang w:eastAsia="ru-RU"/>
        </w:rPr>
        <w:t>Тухчарская</w:t>
      </w:r>
      <w:proofErr w:type="spellEnd"/>
      <w:r w:rsidRPr="009541DE">
        <w:rPr>
          <w:rFonts w:ascii="Arial" w:eastAsia="Times New Roman" w:hAnsi="Arial" w:cs="Arial"/>
          <w:color w:val="222222"/>
          <w:sz w:val="24"/>
          <w:szCs w:val="24"/>
          <w:lang w:eastAsia="ru-RU"/>
        </w:rPr>
        <w:t xml:space="preserve"> СОШ»</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информирует родителей учащегося о необходимости принятия решения об организации дальнейшего обучения учащегося в письменной форме.</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w:t>
      </w:r>
    </w:p>
    <w:p w:rsidR="009541DE" w:rsidRPr="009541DE" w:rsidRDefault="009541DE" w:rsidP="009541DE">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9541DE">
        <w:rPr>
          <w:rFonts w:ascii="Arial" w:eastAsia="Times New Roman" w:hAnsi="Arial" w:cs="Arial"/>
          <w:b/>
          <w:bCs/>
          <w:color w:val="222222"/>
          <w:sz w:val="24"/>
          <w:szCs w:val="24"/>
          <w:lang w:eastAsia="ru-RU"/>
        </w:rPr>
        <w:t>Особенности проведения промежуточной аттестации экстернов</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5.2. По заявлению экстерна образовательная организация вправе установить индивидуальный срок проведения промежуточной аттестации.</w:t>
      </w:r>
    </w:p>
    <w:p w:rsidR="009541DE" w:rsidRP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5.3. Гражданин, желающий пройти промежуточную аттестацию в МКОУ «</w:t>
      </w:r>
      <w:proofErr w:type="spellStart"/>
      <w:r w:rsidRPr="009541DE">
        <w:rPr>
          <w:rFonts w:ascii="Arial" w:eastAsia="Times New Roman" w:hAnsi="Arial" w:cs="Arial"/>
          <w:color w:val="222222"/>
          <w:sz w:val="24"/>
          <w:szCs w:val="24"/>
          <w:lang w:eastAsia="ru-RU"/>
        </w:rPr>
        <w:t>Тухчарская</w:t>
      </w:r>
      <w:proofErr w:type="spellEnd"/>
      <w:r w:rsidRPr="009541DE">
        <w:rPr>
          <w:rFonts w:ascii="Arial" w:eastAsia="Times New Roman" w:hAnsi="Arial" w:cs="Arial"/>
          <w:color w:val="222222"/>
          <w:sz w:val="24"/>
          <w:szCs w:val="24"/>
          <w:lang w:eastAsia="ru-RU"/>
        </w:rPr>
        <w:t xml:space="preserve"> СОШ»</w:t>
      </w:r>
    </w:p>
    <w:p w:rsid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xml:space="preserve">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w:t>
      </w:r>
      <w:proofErr w:type="gramStart"/>
      <w:r w:rsidRPr="009541DE">
        <w:rPr>
          <w:rFonts w:ascii="Arial" w:eastAsia="Times New Roman" w:hAnsi="Arial" w:cs="Arial"/>
          <w:color w:val="222222"/>
          <w:sz w:val="24"/>
          <w:szCs w:val="24"/>
          <w:lang w:eastAsia="ru-RU"/>
        </w:rPr>
        <w:t>в</w:t>
      </w:r>
      <w:proofErr w:type="gramEnd"/>
    </w:p>
    <w:p w:rsidR="009541DE" w:rsidRP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 xml:space="preserve"> МКОУ «</w:t>
      </w:r>
      <w:proofErr w:type="spellStart"/>
      <w:r w:rsidRPr="009541DE">
        <w:rPr>
          <w:rFonts w:ascii="Arial" w:eastAsia="Times New Roman" w:hAnsi="Arial" w:cs="Arial"/>
          <w:color w:val="222222"/>
          <w:sz w:val="24"/>
          <w:szCs w:val="24"/>
          <w:lang w:eastAsia="ru-RU"/>
        </w:rPr>
        <w:t>Тухчарская</w:t>
      </w:r>
      <w:proofErr w:type="spellEnd"/>
      <w:r w:rsidRPr="009541DE">
        <w:rPr>
          <w:rFonts w:ascii="Arial" w:eastAsia="Times New Roman" w:hAnsi="Arial" w:cs="Arial"/>
          <w:color w:val="222222"/>
          <w:sz w:val="24"/>
          <w:szCs w:val="24"/>
          <w:lang w:eastAsia="ru-RU"/>
        </w:rPr>
        <w:t xml:space="preserve"> СОШ»</w:t>
      </w:r>
    </w:p>
    <w:p w:rsidR="009541DE" w:rsidRPr="009541DE" w:rsidRDefault="009541DE" w:rsidP="009541DE">
      <w:pPr>
        <w:pStyle w:val="a6"/>
        <w:shd w:val="clear" w:color="auto" w:fill="FFFFFF"/>
        <w:spacing w:after="100" w:afterAutospacing="1" w:line="240" w:lineRule="auto"/>
        <w:ind w:left="1455"/>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5.4. Гражданин, желающий пройти промежуточную аттестацию (его законные представители) должен подать заявление о зачислении его экстерном в МКОУ «</w:t>
      </w:r>
      <w:proofErr w:type="spellStart"/>
      <w:r w:rsidRPr="009541DE">
        <w:rPr>
          <w:rFonts w:ascii="Arial" w:eastAsia="Times New Roman" w:hAnsi="Arial" w:cs="Arial"/>
          <w:color w:val="222222"/>
          <w:sz w:val="24"/>
          <w:szCs w:val="24"/>
          <w:lang w:eastAsia="ru-RU"/>
        </w:rPr>
        <w:t>Тухчарская</w:t>
      </w:r>
      <w:proofErr w:type="spellEnd"/>
      <w:r w:rsidRPr="009541DE">
        <w:rPr>
          <w:rFonts w:ascii="Arial" w:eastAsia="Times New Roman" w:hAnsi="Arial" w:cs="Arial"/>
          <w:color w:val="222222"/>
          <w:sz w:val="24"/>
          <w:szCs w:val="24"/>
          <w:lang w:eastAsia="ru-RU"/>
        </w:rPr>
        <w:t xml:space="preserve"> СОШ»</w:t>
      </w:r>
    </w:p>
    <w:p w:rsidR="009541DE" w:rsidRPr="009541DE" w:rsidRDefault="009541DE" w:rsidP="009541DE">
      <w:pPr>
        <w:shd w:val="clear" w:color="auto" w:fill="FFFFFF"/>
        <w:spacing w:after="100" w:afterAutospacing="1" w:line="240" w:lineRule="auto"/>
        <w:rPr>
          <w:rFonts w:ascii="Arial" w:eastAsia="Times New Roman" w:hAnsi="Arial" w:cs="Arial"/>
          <w:color w:val="222222"/>
          <w:sz w:val="24"/>
          <w:szCs w:val="24"/>
          <w:lang w:eastAsia="ru-RU"/>
        </w:rPr>
      </w:pPr>
      <w:r w:rsidRPr="009541DE">
        <w:rPr>
          <w:rFonts w:ascii="Arial" w:eastAsia="Times New Roman" w:hAnsi="Arial" w:cs="Arial"/>
          <w:color w:val="222222"/>
          <w:sz w:val="24"/>
          <w:szCs w:val="24"/>
          <w:lang w:eastAsia="ru-RU"/>
        </w:rPr>
        <w:t>не позднее, чем за месяц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пунктом 5.2 настоящего положения.</w:t>
      </w:r>
    </w:p>
    <w:p w:rsidR="007A1C43" w:rsidRDefault="007A1C43"/>
    <w:sectPr w:rsidR="007A1C43" w:rsidSect="007A1C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B20EF"/>
    <w:multiLevelType w:val="multilevel"/>
    <w:tmpl w:val="6F546DF6"/>
    <w:lvl w:ilvl="0">
      <w:start w:val="1"/>
      <w:numFmt w:val="decimal"/>
      <w:lvlText w:val="%1."/>
      <w:lvlJc w:val="left"/>
      <w:pPr>
        <w:ind w:left="1455" w:hanging="1455"/>
      </w:pPr>
      <w:rPr>
        <w:rFonts w:hint="default"/>
      </w:rPr>
    </w:lvl>
    <w:lvl w:ilvl="1">
      <w:start w:val="1"/>
      <w:numFmt w:val="decimal"/>
      <w:lvlText w:val="%1.%2."/>
      <w:lvlJc w:val="left"/>
      <w:pPr>
        <w:ind w:left="1455" w:hanging="1455"/>
      </w:pPr>
      <w:rPr>
        <w:rFonts w:hint="default"/>
      </w:rPr>
    </w:lvl>
    <w:lvl w:ilvl="2">
      <w:start w:val="1"/>
      <w:numFmt w:val="decimal"/>
      <w:lvlText w:val="%1.%2.%3."/>
      <w:lvlJc w:val="left"/>
      <w:pPr>
        <w:ind w:left="1455" w:hanging="1455"/>
      </w:pPr>
      <w:rPr>
        <w:rFonts w:hint="default"/>
      </w:rPr>
    </w:lvl>
    <w:lvl w:ilvl="3">
      <w:start w:val="1"/>
      <w:numFmt w:val="decimal"/>
      <w:lvlText w:val="%1.%2.%3.%4."/>
      <w:lvlJc w:val="left"/>
      <w:pPr>
        <w:ind w:left="1455" w:hanging="1455"/>
      </w:pPr>
      <w:rPr>
        <w:rFonts w:hint="default"/>
      </w:rPr>
    </w:lvl>
    <w:lvl w:ilvl="4">
      <w:start w:val="1"/>
      <w:numFmt w:val="decimal"/>
      <w:lvlText w:val="%1.%2.%3.%4.%5."/>
      <w:lvlJc w:val="left"/>
      <w:pPr>
        <w:ind w:left="1455" w:hanging="1455"/>
      </w:pPr>
      <w:rPr>
        <w:rFonts w:hint="default"/>
      </w:rPr>
    </w:lvl>
    <w:lvl w:ilvl="5">
      <w:start w:val="1"/>
      <w:numFmt w:val="decimal"/>
      <w:lvlText w:val="%1.%2.%3.%4.%5.%6."/>
      <w:lvlJc w:val="left"/>
      <w:pPr>
        <w:ind w:left="1455" w:hanging="1455"/>
      </w:pPr>
      <w:rPr>
        <w:rFonts w:hint="default"/>
      </w:rPr>
    </w:lvl>
    <w:lvl w:ilvl="6">
      <w:start w:val="1"/>
      <w:numFmt w:val="decimal"/>
      <w:lvlText w:val="%1.%2.%3.%4.%5.%6.%7."/>
      <w:lvlJc w:val="left"/>
      <w:pPr>
        <w:ind w:left="1455" w:hanging="1455"/>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42453BF"/>
    <w:multiLevelType w:val="multilevel"/>
    <w:tmpl w:val="0720CF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C71908"/>
    <w:multiLevelType w:val="multilevel"/>
    <w:tmpl w:val="52DC2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9541DE"/>
    <w:rsid w:val="002C3B3C"/>
    <w:rsid w:val="00340D49"/>
    <w:rsid w:val="007A1C43"/>
    <w:rsid w:val="009541DE"/>
    <w:rsid w:val="009F574C"/>
    <w:rsid w:val="00A51B75"/>
    <w:rsid w:val="00C57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C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41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41DE"/>
    <w:rPr>
      <w:b/>
      <w:bCs/>
    </w:rPr>
  </w:style>
  <w:style w:type="character" w:styleId="a5">
    <w:name w:val="Emphasis"/>
    <w:basedOn w:val="a0"/>
    <w:uiPriority w:val="20"/>
    <w:qFormat/>
    <w:rsid w:val="009541DE"/>
    <w:rPr>
      <w:i/>
      <w:iCs/>
    </w:rPr>
  </w:style>
  <w:style w:type="paragraph" w:styleId="a6">
    <w:name w:val="List Paragraph"/>
    <w:basedOn w:val="a"/>
    <w:uiPriority w:val="34"/>
    <w:qFormat/>
    <w:rsid w:val="009541DE"/>
    <w:pPr>
      <w:ind w:left="720"/>
      <w:contextualSpacing/>
    </w:pPr>
  </w:style>
  <w:style w:type="paragraph" w:styleId="a7">
    <w:name w:val="No Spacing"/>
    <w:qFormat/>
    <w:rsid w:val="00340D49"/>
    <w:pPr>
      <w:spacing w:after="0" w:line="240" w:lineRule="auto"/>
    </w:pPr>
  </w:style>
  <w:style w:type="paragraph" w:styleId="a8">
    <w:name w:val="Balloon Text"/>
    <w:basedOn w:val="a"/>
    <w:link w:val="a9"/>
    <w:uiPriority w:val="99"/>
    <w:semiHidden/>
    <w:unhideWhenUsed/>
    <w:rsid w:val="002C3B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C3B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798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1988</Words>
  <Characters>11336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2</cp:revision>
  <cp:lastPrinted>2020-11-21T08:24:00Z</cp:lastPrinted>
  <dcterms:created xsi:type="dcterms:W3CDTF">2020-11-21T08:31:00Z</dcterms:created>
  <dcterms:modified xsi:type="dcterms:W3CDTF">2020-11-21T08:31:00Z</dcterms:modified>
</cp:coreProperties>
</file>