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AD" w:rsidRDefault="00D86651" w:rsidP="00C40D1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.75pt">
            <v:imagedata r:id="rId6" o:title="1200px-Coat_of_Arms_of_Dagestan"/>
          </v:shape>
        </w:pict>
      </w:r>
    </w:p>
    <w:p w:rsidR="00084765" w:rsidRPr="00084765" w:rsidRDefault="00084765" w:rsidP="00084765">
      <w:pPr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084765">
      <w:pPr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:rsidR="00037A57" w:rsidRDefault="00084765" w:rsidP="00037A57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proofErr w:type="gramStart"/>
      <w:r w:rsidR="00037A57" w:rsidRPr="00037A57">
        <w:rPr>
          <w:b/>
          <w:sz w:val="28"/>
          <w:szCs w:val="28"/>
        </w:rPr>
        <w:t>« ТУХЧАРСКАЯ</w:t>
      </w:r>
      <w:proofErr w:type="gramEnd"/>
      <w:r w:rsidR="00037A57" w:rsidRPr="00037A57">
        <w:rPr>
          <w:b/>
          <w:sz w:val="28"/>
          <w:szCs w:val="28"/>
        </w:rPr>
        <w:t xml:space="preserve"> СРЕДНЯЯ ОБЩЕОБРАЗОВАТЕЛЬНАЯ ШКОЛА »</w:t>
      </w:r>
    </w:p>
    <w:p w:rsidR="00037A57" w:rsidRDefault="00084765" w:rsidP="00084765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="006360AB" w:rsidRPr="00037A57">
        <w:rPr>
          <w:b/>
          <w:sz w:val="28"/>
          <w:szCs w:val="28"/>
        </w:rPr>
        <w:t xml:space="preserve">                          </w:t>
      </w:r>
      <w:r w:rsidR="00037A57"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CB105C">
      <w:pPr>
        <w:pBdr>
          <w:bottom w:val="single" w:sz="12" w:space="1" w:color="auto"/>
        </w:pBdr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7D4913">
        <w:rPr>
          <w:b/>
        </w:rPr>
        <w:t>8988-275-79-55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F76542" w:rsidRDefault="00633521" w:rsidP="007D4913">
      <w:pPr>
        <w:rPr>
          <w:b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:rsidR="009B2851" w:rsidRDefault="009B2851" w:rsidP="009B420E">
      <w:pPr>
        <w:spacing w:after="0"/>
        <w:jc w:val="right"/>
      </w:pPr>
    </w:p>
    <w:p w:rsidR="003F4293" w:rsidRDefault="003F4293" w:rsidP="009B420E">
      <w:pPr>
        <w:spacing w:after="0"/>
        <w:jc w:val="center"/>
      </w:pPr>
    </w:p>
    <w:p w:rsidR="00A311D1" w:rsidRDefault="00A311D1" w:rsidP="00A311D1">
      <w:pPr>
        <w:tabs>
          <w:tab w:val="left" w:pos="3495"/>
        </w:tabs>
        <w:spacing w:after="0"/>
        <w:rPr>
          <w:b/>
          <w:sz w:val="24"/>
        </w:rPr>
      </w:pPr>
    </w:p>
    <w:p w:rsidR="00D86651" w:rsidRDefault="00D86651" w:rsidP="00D86651"/>
    <w:p w:rsidR="00D86651" w:rsidRPr="0054792E" w:rsidRDefault="00D86651" w:rsidP="00D86651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 w:rsidRPr="0054792E">
        <w:rPr>
          <w:rFonts w:ascii="yandex-sans" w:hAnsi="yandex-sans"/>
          <w:color w:val="000000"/>
          <w:sz w:val="23"/>
          <w:szCs w:val="23"/>
        </w:rPr>
        <w:t>ПРИКАЗ</w:t>
      </w:r>
    </w:p>
    <w:p w:rsidR="00D86651" w:rsidRPr="00EB3235" w:rsidRDefault="00D86651" w:rsidP="00D866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EB323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от 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1 </w:t>
      </w:r>
      <w:r w:rsidRPr="00EB323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июня 2020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                          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87</w:t>
      </w:r>
    </w:p>
    <w:p w:rsidR="00D86651" w:rsidRPr="00EB3235" w:rsidRDefault="00D86651" w:rsidP="00D866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D86651" w:rsidRDefault="00D86651" w:rsidP="00D86651">
      <w:pPr>
        <w:pStyle w:val="a6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D86651" w:rsidRPr="00DF53D8" w:rsidRDefault="00D86651" w:rsidP="00D8665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«О мерах по организации досуга</w:t>
      </w:r>
    </w:p>
    <w:p w:rsidR="00D86651" w:rsidRPr="00DF53D8" w:rsidRDefault="00D86651" w:rsidP="00D8665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и занятости в летний период</w:t>
      </w:r>
    </w:p>
    <w:p w:rsidR="00D86651" w:rsidRPr="00DF53D8" w:rsidRDefault="00D86651" w:rsidP="00D8665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в условиях сохранения рисков</w:t>
      </w:r>
    </w:p>
    <w:p w:rsidR="00D86651" w:rsidRPr="00DF53D8" w:rsidRDefault="00D86651" w:rsidP="00D8665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распространения 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val="en-US" w:eastAsia="ru-RU"/>
        </w:rPr>
        <w:t>COVID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- 19»</w:t>
      </w:r>
    </w:p>
    <w:p w:rsidR="00D86651" w:rsidRPr="00DF53D8" w:rsidRDefault="00D86651" w:rsidP="00D866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</w:t>
      </w:r>
    </w:p>
    <w:p w:rsidR="00D86651" w:rsidRPr="00DF53D8" w:rsidRDefault="00D86651" w:rsidP="00D8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 основании приказа УО от 08.06.2020 г. и в соответствии с Федеральным законом от 6 октября 2003 г. № 131 «Об общих принципах организации местного самоуправления в Российской Федерации» ответственными за организацию отдыха детей в каникулярный период являются органы местного самоуправления. В связи с этим и на основании письма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образовательных технологий», 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республике,</w:t>
      </w:r>
    </w:p>
    <w:p w:rsidR="00D86651" w:rsidRPr="00DF53D8" w:rsidRDefault="00D86651" w:rsidP="00D866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</w:t>
      </w:r>
    </w:p>
    <w:p w:rsidR="00D86651" w:rsidRPr="00DF53D8" w:rsidRDefault="00D86651" w:rsidP="00D866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                                                            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ПРИКАЗЫВАЮ:</w:t>
      </w:r>
    </w:p>
    <w:p w:rsidR="00D86651" w:rsidRPr="00DF53D8" w:rsidRDefault="00D86651" w:rsidP="00D8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Педагогу-организатору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Сулеймановой З.Я.,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ст. вожатой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Сулеймновой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Э.С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D86651" w:rsidRPr="00DF53D8" w:rsidRDefault="00D86651" w:rsidP="00D866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  <w:lang w:eastAsia="ru-RU"/>
        </w:rPr>
        <w:t> </w:t>
      </w:r>
    </w:p>
    <w:p w:rsidR="00D86651" w:rsidRPr="00DF53D8" w:rsidRDefault="00D86651" w:rsidP="00D8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Информировать обучающихся их родителей (законных представителей) о возможности организации занятости, досуга и отдыха детей.</w:t>
      </w:r>
    </w:p>
    <w:p w:rsidR="00D86651" w:rsidRPr="00DF53D8" w:rsidRDefault="00D86651" w:rsidP="00D8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представить в срок 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03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июня 2020 г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план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работы по обеспечению занятости и досуга детей на летний период (в том числе в условиях дистанционного формата) согласно приложению № 1.</w:t>
      </w:r>
    </w:p>
    <w:p w:rsidR="00D86651" w:rsidRPr="00DF53D8" w:rsidRDefault="00D86651" w:rsidP="00D8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 представить планы работы на летний период с указанием расписания занятий кружков, спортивных секций, досуговых мероприятий и мест их проведения.</w:t>
      </w:r>
    </w:p>
    <w:p w:rsidR="00D86651" w:rsidRPr="00DF53D8" w:rsidRDefault="00D86651" w:rsidP="00D8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>- провести акцию «Безопасность детства - 2020», направленную на профилактику чрезвычайных происшествий с несовершеннолетними в период летних школьных каникул.</w:t>
      </w:r>
    </w:p>
    <w:p w:rsidR="00D86651" w:rsidRPr="00DF53D8" w:rsidRDefault="00D86651" w:rsidP="00D8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 организовать освещение на сайтах школ и соц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сети </w:t>
      </w:r>
      <w:proofErr w:type="spellStart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инстаграм</w:t>
      </w:r>
      <w:proofErr w:type="spellEnd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онлайн - конкурса «Большая перемена - 2020».</w:t>
      </w:r>
    </w:p>
    <w:p w:rsidR="00D86651" w:rsidRPr="00DF53D8" w:rsidRDefault="00D86651" w:rsidP="00D8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 представлять еженедельно (каждый вторник) информацию об организации досуга и занятости детей согласно приложению   № 1 и 2, 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придерживаясь нарастающей динамики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D86651" w:rsidRPr="00DF53D8" w:rsidRDefault="00D86651" w:rsidP="00D8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помимо предложенных в Рекомендациях (71 лист) форматов проведения онлайн досуга и занятости, предложить родителям формат «семейные клубы».</w:t>
      </w:r>
    </w:p>
    <w:p w:rsidR="00D86651" w:rsidRPr="00DF53D8" w:rsidRDefault="00D86651" w:rsidP="00D866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  <w:lang w:eastAsia="ru-RU"/>
        </w:rPr>
        <w:t> </w:t>
      </w:r>
    </w:p>
    <w:p w:rsidR="00D86651" w:rsidRPr="00DF53D8" w:rsidRDefault="00D86651" w:rsidP="00D8665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2. В целях организации качественного содержательного досуга и занятости несовершеннолетних в период временных ограничений необходимо:</w:t>
      </w:r>
    </w:p>
    <w:p w:rsidR="00D86651" w:rsidRPr="00DF53D8" w:rsidRDefault="00D86651" w:rsidP="00D8665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2.1. принять нормативные правовые акты, регулирующие организацию занятости и досуга детей в летний период на территории МКОУ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Тухчарская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СОШ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» с учетом эпидемиологической ситуации и Методических рекомендаций по организации работы организаций отдыха детей и их оздоровления в условиях сохранения рисков распространения COVID-19 (МР 3.1/2.4.0185-20);</w:t>
      </w:r>
    </w:p>
    <w:p w:rsidR="00D86651" w:rsidRPr="00DF53D8" w:rsidRDefault="00D86651" w:rsidP="00D8665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2.2. обеспечить максимальный охват детей организованными формами досуга и занятости, используя все возможности; </w:t>
      </w:r>
      <w:r w:rsidRPr="00DF53D8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1"/>
          <w:lang w:eastAsia="ru-RU"/>
        </w:rPr>
        <w:drawing>
          <wp:inline distT="0" distB="0" distL="0" distR="0" wp14:anchorId="1909F921" wp14:editId="2EA73118">
            <wp:extent cx="8255" cy="8255"/>
            <wp:effectExtent l="0" t="0" r="0" b="0"/>
            <wp:docPr id="84" name="Рисунок 84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651" w:rsidRPr="00DF53D8" w:rsidRDefault="00D86651" w:rsidP="00D8665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2.3. обеспечить организацию </w:t>
      </w:r>
      <w:proofErr w:type="spellStart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малозатратных</w:t>
      </w:r>
      <w:proofErr w:type="spellEnd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форм досуга и занятости детей в летний период (в том числе с применением дистанционных форм);</w:t>
      </w:r>
    </w:p>
    <w:p w:rsidR="00D86651" w:rsidRPr="00DF53D8" w:rsidRDefault="00D86651" w:rsidP="00D8665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2.4. информировать детей и их родителей (законных представителей) о работе школы и учреждений дополнительного образования по обеспечению занятости и досуга детей, прожив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ающих на территории МКОУ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Тухчарская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СОШ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», в летний период (в том числе в дистанционном формате).</w:t>
      </w:r>
    </w:p>
    <w:p w:rsidR="00D86651" w:rsidRPr="00DF53D8" w:rsidRDefault="00D86651" w:rsidP="00D8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Багирчаеву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А.Г.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</w:t>
      </w:r>
      <w:r w:rsidRPr="00CB375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орга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низовать 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03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июня 2020 г.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на сайте МКОУ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Тухчарская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СОШ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» «горячие линии» по вопросам организации занятости, досуга и отдыха детей в летний период.</w:t>
      </w:r>
    </w:p>
    <w:p w:rsidR="00D86651" w:rsidRPr="00DF53D8" w:rsidRDefault="00D86651" w:rsidP="00D866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  <w:lang w:eastAsia="ru-RU"/>
        </w:rPr>
        <w:t> </w:t>
      </w:r>
    </w:p>
    <w:p w:rsidR="00D86651" w:rsidRPr="00DF53D8" w:rsidRDefault="00D86651" w:rsidP="00D866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4. Ознакомиться с рекомендациями по организации досуга и занятости детей в летний период в условиях сложившейся эпидемиологической обстановки</w:t>
      </w:r>
    </w:p>
    <w:p w:rsidR="00D86651" w:rsidRPr="00DF53D8" w:rsidRDefault="00D86651" w:rsidP="00D866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5. Контроль за исполнением приказа оставляю за собой.</w:t>
      </w:r>
    </w:p>
    <w:p w:rsidR="00D86651" w:rsidRPr="00DF53D8" w:rsidRDefault="00D86651" w:rsidP="00D8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  <w:lang w:eastAsia="ru-RU"/>
        </w:rPr>
        <w:t> </w:t>
      </w:r>
    </w:p>
    <w:p w:rsidR="00D86651" w:rsidRPr="00DF53D8" w:rsidRDefault="00D86651" w:rsidP="00D8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  <w:lang w:eastAsia="ru-RU"/>
        </w:rPr>
        <w:t> </w:t>
      </w:r>
    </w:p>
    <w:p w:rsidR="00D86651" w:rsidRPr="00DF53D8" w:rsidRDefault="00D86651" w:rsidP="00D8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  <w:lang w:eastAsia="ru-RU"/>
        </w:rPr>
        <w:t> </w:t>
      </w:r>
    </w:p>
    <w:p w:rsidR="00D86651" w:rsidRPr="00DF53D8" w:rsidRDefault="00D86651" w:rsidP="00D8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  <w:lang w:eastAsia="ru-RU"/>
        </w:rPr>
        <w:t> </w:t>
      </w:r>
    </w:p>
    <w:p w:rsidR="00D86651" w:rsidRPr="00DF53D8" w:rsidRDefault="00D86651" w:rsidP="00D8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  <w:lang w:eastAsia="ru-RU"/>
        </w:rPr>
        <w:t> </w:t>
      </w:r>
    </w:p>
    <w:p w:rsidR="00D86651" w:rsidRPr="00DF53D8" w:rsidRDefault="00D86651" w:rsidP="00D866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Директор школы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____________________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Сайтыханова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З.А.</w:t>
      </w:r>
      <w:bookmarkStart w:id="0" w:name="_GoBack"/>
      <w:bookmarkEnd w:id="0"/>
    </w:p>
    <w:p w:rsidR="003F4293" w:rsidRPr="003F4293" w:rsidRDefault="003F4293" w:rsidP="009B420E">
      <w:pPr>
        <w:spacing w:after="0"/>
        <w:jc w:val="center"/>
      </w:pPr>
    </w:p>
    <w:sectPr w:rsidR="003F4293" w:rsidRPr="003F4293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4" w15:restartNumberingAfterBreak="0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CF"/>
    <w:rsid w:val="00025402"/>
    <w:rsid w:val="00037A57"/>
    <w:rsid w:val="0006538D"/>
    <w:rsid w:val="00084765"/>
    <w:rsid w:val="0009569C"/>
    <w:rsid w:val="000B683E"/>
    <w:rsid w:val="00172EEE"/>
    <w:rsid w:val="001A7624"/>
    <w:rsid w:val="00224826"/>
    <w:rsid w:val="00274D29"/>
    <w:rsid w:val="00304D0C"/>
    <w:rsid w:val="00306A5C"/>
    <w:rsid w:val="00313D6B"/>
    <w:rsid w:val="003A73B1"/>
    <w:rsid w:val="003F4293"/>
    <w:rsid w:val="00442CA8"/>
    <w:rsid w:val="004766E4"/>
    <w:rsid w:val="004907BF"/>
    <w:rsid w:val="004D4B45"/>
    <w:rsid w:val="005771E1"/>
    <w:rsid w:val="005F0BC7"/>
    <w:rsid w:val="0062574B"/>
    <w:rsid w:val="00633521"/>
    <w:rsid w:val="006360AB"/>
    <w:rsid w:val="00644A2E"/>
    <w:rsid w:val="006451F1"/>
    <w:rsid w:val="00681561"/>
    <w:rsid w:val="006B4E19"/>
    <w:rsid w:val="007609C5"/>
    <w:rsid w:val="00787873"/>
    <w:rsid w:val="007B5665"/>
    <w:rsid w:val="007D4913"/>
    <w:rsid w:val="00802226"/>
    <w:rsid w:val="00823354"/>
    <w:rsid w:val="00886883"/>
    <w:rsid w:val="00972B80"/>
    <w:rsid w:val="009B2851"/>
    <w:rsid w:val="009B420E"/>
    <w:rsid w:val="009E2F1D"/>
    <w:rsid w:val="009E4DC1"/>
    <w:rsid w:val="009F567B"/>
    <w:rsid w:val="00A311D1"/>
    <w:rsid w:val="00A61CA1"/>
    <w:rsid w:val="00AB04FF"/>
    <w:rsid w:val="00AE4C7D"/>
    <w:rsid w:val="00B17F62"/>
    <w:rsid w:val="00B30AF7"/>
    <w:rsid w:val="00B47FB4"/>
    <w:rsid w:val="00B51FF3"/>
    <w:rsid w:val="00C40D1C"/>
    <w:rsid w:val="00CB105C"/>
    <w:rsid w:val="00D169F7"/>
    <w:rsid w:val="00D86651"/>
    <w:rsid w:val="00D94BCF"/>
    <w:rsid w:val="00DC4F25"/>
    <w:rsid w:val="00DF7615"/>
    <w:rsid w:val="00E0235A"/>
    <w:rsid w:val="00E679AD"/>
    <w:rsid w:val="00EA6F52"/>
    <w:rsid w:val="00ED6936"/>
    <w:rsid w:val="00EE05C4"/>
    <w:rsid w:val="00EE31DE"/>
    <w:rsid w:val="00F76542"/>
    <w:rsid w:val="00FA019B"/>
    <w:rsid w:val="00FC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2C88"/>
  <w15:chartTrackingRefBased/>
  <w15:docId w15:val="{5F1AE823-F463-4F0B-A14B-1CA428AD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A3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311D1"/>
    <w:rPr>
      <w:b/>
      <w:bCs/>
    </w:rPr>
  </w:style>
  <w:style w:type="character" w:customStyle="1" w:styleId="fontstyle01">
    <w:name w:val="fontstyle01"/>
    <w:basedOn w:val="a0"/>
    <w:rsid w:val="00A311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BBC3-0B33-4F90-BB92-78FE87C4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tyx.soh@gmail.com</dc:creator>
  <cp:keywords/>
  <dc:description/>
  <cp:lastModifiedBy>4</cp:lastModifiedBy>
  <cp:revision>2</cp:revision>
  <cp:lastPrinted>2020-06-13T12:42:00Z</cp:lastPrinted>
  <dcterms:created xsi:type="dcterms:W3CDTF">2020-06-13T12:43:00Z</dcterms:created>
  <dcterms:modified xsi:type="dcterms:W3CDTF">2020-06-13T12:43:00Z</dcterms:modified>
</cp:coreProperties>
</file>