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484" w:rsidRPr="001B06B6" w:rsidRDefault="006A4484" w:rsidP="001B06B6">
      <w:pPr>
        <w:pStyle w:val="a5"/>
        <w:spacing w:after="0"/>
        <w:jc w:val="center"/>
        <w:rPr>
          <w:b/>
          <w:bCs/>
          <w:sz w:val="24"/>
          <w:szCs w:val="24"/>
        </w:rPr>
      </w:pPr>
      <w:r w:rsidRPr="001B06B6">
        <w:rPr>
          <w:b/>
          <w:bCs/>
          <w:sz w:val="24"/>
          <w:szCs w:val="24"/>
        </w:rPr>
        <w:t>Программа «ЛЕТО-онлайн»</w:t>
      </w:r>
    </w:p>
    <w:p w:rsidR="006A4484" w:rsidRPr="001B06B6" w:rsidRDefault="006A4484" w:rsidP="001B06B6">
      <w:pPr>
        <w:pStyle w:val="a5"/>
        <w:spacing w:after="0"/>
        <w:rPr>
          <w:b/>
          <w:bCs/>
          <w:sz w:val="24"/>
          <w:szCs w:val="24"/>
        </w:rPr>
      </w:pPr>
      <w:r w:rsidRPr="001B06B6">
        <w:rPr>
          <w:b/>
          <w:bCs/>
          <w:sz w:val="24"/>
          <w:szCs w:val="24"/>
        </w:rPr>
        <w:t xml:space="preserve">Направленность: 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 xml:space="preserve">естественнонаучная 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 xml:space="preserve">физкультурно-спортивная 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 xml:space="preserve">художественная 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>туристическо-краеведческая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 xml:space="preserve"> социально-педагогическая 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b/>
          <w:bCs/>
          <w:sz w:val="24"/>
          <w:szCs w:val="24"/>
        </w:rPr>
        <w:t>Возраст участников программы:</w:t>
      </w:r>
      <w:r>
        <w:rPr>
          <w:sz w:val="24"/>
          <w:szCs w:val="24"/>
        </w:rPr>
        <w:t xml:space="preserve"> 7-18</w:t>
      </w:r>
      <w:r w:rsidRPr="001B06B6">
        <w:rPr>
          <w:sz w:val="24"/>
          <w:szCs w:val="24"/>
        </w:rPr>
        <w:t xml:space="preserve"> лет 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b/>
          <w:bCs/>
          <w:sz w:val="24"/>
          <w:szCs w:val="24"/>
        </w:rPr>
        <w:t>Срок реализации:</w:t>
      </w:r>
      <w:r w:rsidRPr="001B06B6">
        <w:rPr>
          <w:sz w:val="24"/>
          <w:szCs w:val="24"/>
        </w:rPr>
        <w:t xml:space="preserve"> 90 дней 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b/>
          <w:bCs/>
          <w:sz w:val="24"/>
          <w:szCs w:val="24"/>
        </w:rPr>
        <w:t>Форма реализации:</w:t>
      </w:r>
      <w:r w:rsidRPr="001B06B6">
        <w:rPr>
          <w:sz w:val="24"/>
          <w:szCs w:val="24"/>
        </w:rPr>
        <w:t xml:space="preserve"> с использованием дистанционных технологий. </w:t>
      </w:r>
    </w:p>
    <w:p w:rsidR="006A4484" w:rsidRDefault="006A4484" w:rsidP="001B06B6">
      <w:pPr>
        <w:pStyle w:val="a5"/>
        <w:spacing w:after="0"/>
        <w:rPr>
          <w:sz w:val="24"/>
          <w:szCs w:val="24"/>
        </w:rPr>
      </w:pPr>
    </w:p>
    <w:p w:rsidR="006A4484" w:rsidRPr="001B06B6" w:rsidRDefault="006A4484" w:rsidP="001B06B6">
      <w:pPr>
        <w:pStyle w:val="a5"/>
        <w:spacing w:after="0"/>
        <w:jc w:val="center"/>
        <w:rPr>
          <w:b/>
          <w:sz w:val="32"/>
          <w:szCs w:val="32"/>
        </w:rPr>
      </w:pPr>
      <w:r w:rsidRPr="001B06B6">
        <w:rPr>
          <w:b/>
          <w:sz w:val="32"/>
          <w:szCs w:val="32"/>
        </w:rPr>
        <w:t>Введение</w:t>
      </w:r>
    </w:p>
    <w:p w:rsidR="006A4484" w:rsidRPr="001B06B6" w:rsidRDefault="006A4484" w:rsidP="001B06B6">
      <w:pPr>
        <w:pStyle w:val="a5"/>
        <w:numPr>
          <w:ilvl w:val="1"/>
          <w:numId w:val="11"/>
        </w:numPr>
        <w:spacing w:after="0"/>
        <w:rPr>
          <w:b/>
          <w:bCs/>
          <w:sz w:val="24"/>
          <w:szCs w:val="24"/>
        </w:rPr>
      </w:pPr>
      <w:r w:rsidRPr="001B06B6">
        <w:rPr>
          <w:b/>
          <w:bCs/>
          <w:sz w:val="24"/>
          <w:szCs w:val="24"/>
        </w:rPr>
        <w:t xml:space="preserve">Актуальность 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 xml:space="preserve">Данная программа является логическим продолжением урочной и внеурочной деятельности учащихся в дистанционном </w:t>
      </w:r>
      <w:proofErr w:type="gramStart"/>
      <w:r w:rsidRPr="001B06B6">
        <w:rPr>
          <w:sz w:val="24"/>
          <w:szCs w:val="24"/>
        </w:rPr>
        <w:t>формате .</w:t>
      </w:r>
      <w:proofErr w:type="gramEnd"/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>Программа направлена на обеспечение занятости детей и организации их свободного времени в дистанционно</w:t>
      </w:r>
      <w:r w:rsidR="00C93C2C">
        <w:rPr>
          <w:sz w:val="24"/>
          <w:szCs w:val="24"/>
        </w:rPr>
        <w:t>м формате на период 01.06- 30.07</w:t>
      </w:r>
      <w:r w:rsidRPr="001B06B6">
        <w:rPr>
          <w:sz w:val="24"/>
          <w:szCs w:val="24"/>
        </w:rPr>
        <w:t>.2020 г.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b/>
          <w:bCs/>
          <w:sz w:val="24"/>
          <w:szCs w:val="24"/>
        </w:rPr>
        <w:t>1.2.Участники программы</w:t>
      </w:r>
      <w:r w:rsidRPr="001B06B6">
        <w:rPr>
          <w:sz w:val="24"/>
          <w:szCs w:val="24"/>
        </w:rPr>
        <w:t xml:space="preserve"> Участниками программы « Лето онлайн» могут быть обучающиеся общеобразовательных органи</w:t>
      </w:r>
      <w:r>
        <w:rPr>
          <w:sz w:val="24"/>
          <w:szCs w:val="24"/>
        </w:rPr>
        <w:t>заций в возрасте от 7 до 18</w:t>
      </w:r>
      <w:r w:rsidRPr="001B06B6">
        <w:rPr>
          <w:sz w:val="24"/>
          <w:szCs w:val="24"/>
        </w:rPr>
        <w:t xml:space="preserve"> лет. Организационное и педагогическое сопровождение осуществляют сотрудники школы.</w:t>
      </w:r>
    </w:p>
    <w:p w:rsidR="006A4484" w:rsidRPr="001B06B6" w:rsidRDefault="006A4484" w:rsidP="001B06B6">
      <w:pPr>
        <w:pStyle w:val="a5"/>
        <w:spacing w:after="0"/>
        <w:rPr>
          <w:b/>
          <w:bCs/>
          <w:sz w:val="24"/>
          <w:szCs w:val="24"/>
        </w:rPr>
      </w:pPr>
      <w:r w:rsidRPr="001B06B6">
        <w:rPr>
          <w:b/>
          <w:bCs/>
          <w:sz w:val="24"/>
          <w:szCs w:val="24"/>
        </w:rPr>
        <w:t xml:space="preserve">2. Цели и задачи: 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b/>
          <w:bCs/>
          <w:sz w:val="24"/>
          <w:szCs w:val="24"/>
        </w:rPr>
        <w:t>2.1.Цель программы:</w:t>
      </w:r>
      <w:r w:rsidRPr="001B06B6">
        <w:rPr>
          <w:sz w:val="24"/>
          <w:szCs w:val="24"/>
        </w:rPr>
        <w:t xml:space="preserve"> Расширить знания обучающихся по различным направлениям, формировать умения работать на различных электронных платформах, способствовать развитию самостоятельной активности, совершенствованию школьников. </w:t>
      </w:r>
    </w:p>
    <w:p w:rsidR="006A4484" w:rsidRPr="001B06B6" w:rsidRDefault="006A4484" w:rsidP="001B06B6">
      <w:pPr>
        <w:pStyle w:val="a5"/>
        <w:spacing w:after="0"/>
        <w:rPr>
          <w:b/>
          <w:bCs/>
          <w:sz w:val="24"/>
          <w:szCs w:val="24"/>
        </w:rPr>
      </w:pPr>
      <w:r w:rsidRPr="001B06B6">
        <w:rPr>
          <w:b/>
          <w:bCs/>
          <w:sz w:val="24"/>
          <w:szCs w:val="24"/>
        </w:rPr>
        <w:t>Задачи программы: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 xml:space="preserve"> - увеличение количества школьников, охваченных дистанционными формами отдыха и занятости; 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>- приобщение к здоровому образу жизни, отказ от вредных привычек;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 xml:space="preserve"> - развитие творческих способностей;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 xml:space="preserve"> - обогащение духовной культуры, приобщение к прекрасному; 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 xml:space="preserve">- выявление учащихся, склонных к исследовательской деятельности в различных областях; 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 xml:space="preserve">- развитие творческих и коммуникативных способностей учащихся. </w:t>
      </w:r>
    </w:p>
    <w:p w:rsidR="006A4484" w:rsidRPr="001B06B6" w:rsidRDefault="006A4484" w:rsidP="001B06B6">
      <w:pPr>
        <w:pStyle w:val="a5"/>
        <w:spacing w:after="0"/>
        <w:rPr>
          <w:b/>
          <w:bCs/>
          <w:sz w:val="24"/>
          <w:szCs w:val="24"/>
        </w:rPr>
      </w:pPr>
      <w:r w:rsidRPr="001B06B6">
        <w:rPr>
          <w:b/>
          <w:bCs/>
          <w:sz w:val="24"/>
          <w:szCs w:val="24"/>
        </w:rPr>
        <w:t xml:space="preserve">2.2 Планируемые результаты: 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>− организовать дистанционную образовательную активно</w:t>
      </w:r>
      <w:r>
        <w:rPr>
          <w:sz w:val="24"/>
          <w:szCs w:val="24"/>
        </w:rPr>
        <w:t>сть детей и подростков от 7до 18</w:t>
      </w:r>
      <w:r w:rsidRPr="001B06B6">
        <w:rPr>
          <w:sz w:val="24"/>
          <w:szCs w:val="24"/>
        </w:rPr>
        <w:t xml:space="preserve"> лет во время летних каникул;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 xml:space="preserve"> − приобретение дополнительных знаний в области естественнонаучных дисциплин и </w:t>
      </w:r>
      <w:proofErr w:type="spellStart"/>
      <w:r w:rsidRPr="001B06B6">
        <w:rPr>
          <w:sz w:val="24"/>
          <w:szCs w:val="24"/>
        </w:rPr>
        <w:t>метапредметных</w:t>
      </w:r>
      <w:proofErr w:type="spellEnd"/>
      <w:r w:rsidRPr="001B06B6">
        <w:rPr>
          <w:sz w:val="24"/>
          <w:szCs w:val="24"/>
        </w:rPr>
        <w:t xml:space="preserve"> компетенций, которые впоследствии могут быть использованы при изучении других школьных предметов и в жизни; 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>− личное и профессиональное самоопределение детей и подростков;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 xml:space="preserve"> − развитие индивидуальных способностей детей и подростков, приобщение к исследовательской деятельности;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lastRenderedPageBreak/>
        <w:t xml:space="preserve"> − создание необходимых условий для самореализации обучающихся в различных сферах деятельности.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</w:p>
    <w:p w:rsidR="006A4484" w:rsidRPr="001B06B6" w:rsidRDefault="006A4484" w:rsidP="001B06B6">
      <w:pPr>
        <w:pStyle w:val="a5"/>
        <w:spacing w:after="0"/>
        <w:rPr>
          <w:b/>
          <w:bCs/>
          <w:sz w:val="24"/>
          <w:szCs w:val="24"/>
        </w:rPr>
      </w:pPr>
      <w:r w:rsidRPr="001B06B6">
        <w:rPr>
          <w:b/>
          <w:bCs/>
          <w:sz w:val="24"/>
          <w:szCs w:val="24"/>
        </w:rPr>
        <w:t xml:space="preserve">3. Основное содержание и механизмы реализации программы </w:t>
      </w:r>
    </w:p>
    <w:p w:rsidR="006A4484" w:rsidRPr="001B06B6" w:rsidRDefault="006A4484" w:rsidP="001B06B6">
      <w:pPr>
        <w:pStyle w:val="a5"/>
        <w:spacing w:after="0"/>
        <w:rPr>
          <w:b/>
          <w:bCs/>
          <w:sz w:val="24"/>
          <w:szCs w:val="24"/>
        </w:rPr>
      </w:pPr>
      <w:r w:rsidRPr="001B06B6">
        <w:rPr>
          <w:b/>
          <w:bCs/>
          <w:sz w:val="24"/>
          <w:szCs w:val="24"/>
        </w:rPr>
        <w:t xml:space="preserve">3.1. Логика развития содержания программы по этапам 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 xml:space="preserve">Логика развития лагерной смены, расписанная через задачи и формы работы по этапам, представлена в следующей таблице: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3686"/>
        <w:gridCol w:w="3686"/>
        <w:gridCol w:w="3687"/>
      </w:tblGrid>
      <w:tr w:rsidR="006A4484" w:rsidRPr="001B06B6" w:rsidTr="00576D98">
        <w:tc>
          <w:tcPr>
            <w:tcW w:w="3686" w:type="dxa"/>
          </w:tcPr>
          <w:p w:rsidR="006A4484" w:rsidRPr="00576D98" w:rsidRDefault="006A4484" w:rsidP="00576D98">
            <w:pPr>
              <w:pStyle w:val="a5"/>
              <w:spacing w:after="0"/>
              <w:rPr>
                <w:b/>
                <w:sz w:val="24"/>
                <w:szCs w:val="24"/>
              </w:rPr>
            </w:pPr>
            <w:r w:rsidRPr="00576D98">
              <w:rPr>
                <w:b/>
                <w:sz w:val="24"/>
                <w:szCs w:val="24"/>
              </w:rPr>
              <w:t>Период</w:t>
            </w:r>
          </w:p>
        </w:tc>
        <w:tc>
          <w:tcPr>
            <w:tcW w:w="3686" w:type="dxa"/>
          </w:tcPr>
          <w:p w:rsidR="006A4484" w:rsidRPr="00576D98" w:rsidRDefault="006A4484" w:rsidP="00576D98">
            <w:pPr>
              <w:pStyle w:val="a5"/>
              <w:spacing w:after="0"/>
              <w:rPr>
                <w:b/>
                <w:sz w:val="24"/>
                <w:szCs w:val="24"/>
              </w:rPr>
            </w:pPr>
            <w:r w:rsidRPr="00576D98">
              <w:rPr>
                <w:b/>
                <w:sz w:val="24"/>
                <w:szCs w:val="24"/>
              </w:rPr>
              <w:t>Задачи</w:t>
            </w:r>
          </w:p>
        </w:tc>
        <w:tc>
          <w:tcPr>
            <w:tcW w:w="3686" w:type="dxa"/>
          </w:tcPr>
          <w:p w:rsidR="006A4484" w:rsidRPr="00576D98" w:rsidRDefault="006A4484" w:rsidP="00576D98">
            <w:pPr>
              <w:pStyle w:val="a5"/>
              <w:spacing w:after="0"/>
              <w:rPr>
                <w:b/>
                <w:sz w:val="24"/>
                <w:szCs w:val="24"/>
              </w:rPr>
            </w:pPr>
            <w:r w:rsidRPr="00576D98">
              <w:rPr>
                <w:b/>
                <w:sz w:val="24"/>
                <w:szCs w:val="24"/>
              </w:rPr>
              <w:t>Содержательные этапы</w:t>
            </w:r>
          </w:p>
        </w:tc>
        <w:tc>
          <w:tcPr>
            <w:tcW w:w="3687" w:type="dxa"/>
          </w:tcPr>
          <w:p w:rsidR="006A4484" w:rsidRPr="00576D98" w:rsidRDefault="006A4484" w:rsidP="00576D98">
            <w:pPr>
              <w:pStyle w:val="a5"/>
              <w:spacing w:after="0"/>
              <w:rPr>
                <w:b/>
                <w:sz w:val="24"/>
                <w:szCs w:val="24"/>
              </w:rPr>
            </w:pPr>
            <w:r w:rsidRPr="00576D98">
              <w:rPr>
                <w:b/>
                <w:sz w:val="24"/>
                <w:szCs w:val="24"/>
              </w:rPr>
              <w:t>Формы работы</w:t>
            </w:r>
          </w:p>
        </w:tc>
      </w:tr>
      <w:tr w:rsidR="006A4484" w:rsidRPr="001B06B6" w:rsidTr="00576D98">
        <w:tc>
          <w:tcPr>
            <w:tcW w:w="3686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Подготовительный период</w:t>
            </w:r>
          </w:p>
        </w:tc>
        <w:tc>
          <w:tcPr>
            <w:tcW w:w="3686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- Методическое наполнение программы; - Подготовка педагогов и иных работников к реализации программы.</w:t>
            </w:r>
          </w:p>
        </w:tc>
        <w:tc>
          <w:tcPr>
            <w:tcW w:w="3686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 xml:space="preserve">1. Организационный этап. </w:t>
            </w:r>
          </w:p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2. Подготовка педагогического состава к реализации программы.</w:t>
            </w:r>
          </w:p>
        </w:tc>
        <w:tc>
          <w:tcPr>
            <w:tcW w:w="3687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- Составление необходимой документации; - Подготовка педагогического состава; - Подготовка методических материалов для реализации программы.</w:t>
            </w:r>
          </w:p>
        </w:tc>
      </w:tr>
      <w:tr w:rsidR="006A4484" w:rsidRPr="001B06B6" w:rsidTr="00576D98">
        <w:tc>
          <w:tcPr>
            <w:tcW w:w="3686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Организационный период</w:t>
            </w:r>
          </w:p>
        </w:tc>
        <w:tc>
          <w:tcPr>
            <w:tcW w:w="3686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- Выявление интересов и потребностей детей и подростков; - Мотивация обучающихся на включение в различные виды деятельности.</w:t>
            </w:r>
          </w:p>
        </w:tc>
        <w:tc>
          <w:tcPr>
            <w:tcW w:w="3686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3. Коммуникативный этап. Знакомство участников друг с другом, выявление интересов и способностей.</w:t>
            </w:r>
          </w:p>
        </w:tc>
        <w:tc>
          <w:tcPr>
            <w:tcW w:w="3687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- Встреча детей в онлайн пространстве; - Приветственное мотивирующее выступление педагогов.</w:t>
            </w:r>
          </w:p>
        </w:tc>
      </w:tr>
      <w:tr w:rsidR="006A4484" w:rsidRPr="001B06B6" w:rsidTr="00576D98">
        <w:tc>
          <w:tcPr>
            <w:tcW w:w="3686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Основной период</w:t>
            </w:r>
          </w:p>
        </w:tc>
        <w:tc>
          <w:tcPr>
            <w:tcW w:w="3686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- Развитие познавательной активности и приобретения новых знаний у обучающихся; - Поддержка мотивации детей и подростков к поисковой исследовательской деятельности; - Поддержание и развитие образовательной активности.</w:t>
            </w:r>
          </w:p>
        </w:tc>
        <w:tc>
          <w:tcPr>
            <w:tcW w:w="3686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4. Информационно-обучающий этап. Реализация основной идеи программы предполагает получение новых знаний, развитие интеллектуальных способностей.</w:t>
            </w:r>
          </w:p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5. Коммуникативно-</w:t>
            </w:r>
            <w:proofErr w:type="spellStart"/>
            <w:r w:rsidRPr="00576D98">
              <w:rPr>
                <w:sz w:val="24"/>
                <w:szCs w:val="24"/>
              </w:rPr>
              <w:t>деятельностный</w:t>
            </w:r>
            <w:proofErr w:type="spellEnd"/>
            <w:r w:rsidRPr="00576D98">
              <w:rPr>
                <w:sz w:val="24"/>
                <w:szCs w:val="24"/>
              </w:rPr>
              <w:t xml:space="preserve"> этап. Предполагает закрепление и реализацию полученных знаний и навыков.</w:t>
            </w:r>
          </w:p>
        </w:tc>
        <w:tc>
          <w:tcPr>
            <w:tcW w:w="3687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- Ключевые мероприятия программы; - Знакомство с рекомендованным вспомогательным обучающим материалом; формирование идеи собственного исследования на основе сформулированной в кейсе задаче; оформление результатов исследовательской работы в формате конкурсной заявки.</w:t>
            </w:r>
          </w:p>
        </w:tc>
      </w:tr>
      <w:tr w:rsidR="006A4484" w:rsidRPr="001B06B6" w:rsidTr="00576D98">
        <w:tc>
          <w:tcPr>
            <w:tcW w:w="3686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Итоговый период</w:t>
            </w:r>
          </w:p>
        </w:tc>
        <w:tc>
          <w:tcPr>
            <w:tcW w:w="3686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- Подведение итогов, отслеживание результативности программы; - закрепление знаний, умений и навыков, приобретённых обучающимися в течение смены.</w:t>
            </w:r>
          </w:p>
        </w:tc>
        <w:tc>
          <w:tcPr>
            <w:tcW w:w="3686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6. Демонстративно-аналитический этап. Демонстрация полученных знаний, умений, навыков и компетенций участниками программы.</w:t>
            </w:r>
          </w:p>
        </w:tc>
        <w:tc>
          <w:tcPr>
            <w:tcW w:w="3687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- Защита проектов; - Подведение итогов лагерной смены.</w:t>
            </w:r>
          </w:p>
        </w:tc>
      </w:tr>
      <w:tr w:rsidR="006A4484" w:rsidRPr="001B06B6" w:rsidTr="00576D98">
        <w:tc>
          <w:tcPr>
            <w:tcW w:w="3686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Аналитический период</w:t>
            </w:r>
          </w:p>
        </w:tc>
        <w:tc>
          <w:tcPr>
            <w:tcW w:w="3686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 xml:space="preserve">- Составление отчетов о реализации программы; - Анализ </w:t>
            </w:r>
            <w:r w:rsidRPr="00576D98">
              <w:rPr>
                <w:sz w:val="24"/>
                <w:szCs w:val="24"/>
              </w:rPr>
              <w:lastRenderedPageBreak/>
              <w:t>полученных результатов; - Обработка отзывов в социальных сетях о программе</w:t>
            </w:r>
          </w:p>
        </w:tc>
        <w:tc>
          <w:tcPr>
            <w:tcW w:w="3686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lastRenderedPageBreak/>
              <w:t xml:space="preserve">7. Аналитический этап. Подведение итогов реализации </w:t>
            </w:r>
            <w:r w:rsidRPr="00576D98">
              <w:rPr>
                <w:sz w:val="24"/>
                <w:szCs w:val="24"/>
              </w:rPr>
              <w:lastRenderedPageBreak/>
              <w:t>программы. Выработка перспектив деятельности.</w:t>
            </w:r>
          </w:p>
        </w:tc>
        <w:tc>
          <w:tcPr>
            <w:tcW w:w="3687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lastRenderedPageBreak/>
              <w:t xml:space="preserve">- Анализ отчетов педагогического состава по </w:t>
            </w:r>
            <w:r w:rsidRPr="00576D98">
              <w:rPr>
                <w:sz w:val="24"/>
                <w:szCs w:val="24"/>
              </w:rPr>
              <w:lastRenderedPageBreak/>
              <w:t>реализации программы; - Составление итоговых отчетов.</w:t>
            </w:r>
          </w:p>
        </w:tc>
      </w:tr>
      <w:tr w:rsidR="006A4484" w:rsidRPr="001B06B6" w:rsidTr="00576D98">
        <w:tc>
          <w:tcPr>
            <w:tcW w:w="3686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lastRenderedPageBreak/>
              <w:t>Период последействия</w:t>
            </w:r>
          </w:p>
        </w:tc>
        <w:tc>
          <w:tcPr>
            <w:tcW w:w="3686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Успешная интеграция участников смены в образовательный процесс в рамках постпрограммного сопровождения обучающихся</w:t>
            </w:r>
          </w:p>
        </w:tc>
        <w:tc>
          <w:tcPr>
            <w:tcW w:w="3686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8. Этап последействия. Активное участие в различных мероприятиях естественнонаучного профиля, мотивированное желание участвовать в дальнейшей исследовательской и проектной деятельности.</w:t>
            </w:r>
          </w:p>
        </w:tc>
        <w:tc>
          <w:tcPr>
            <w:tcW w:w="3687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Предоставление участникам программы информации о мероприятиях естественнонаучной направленности; участие в мероприятиях.</w:t>
            </w:r>
          </w:p>
        </w:tc>
      </w:tr>
    </w:tbl>
    <w:p w:rsidR="006A4484" w:rsidRDefault="006A4484" w:rsidP="001B06B6">
      <w:pPr>
        <w:pStyle w:val="a5"/>
        <w:spacing w:after="0"/>
        <w:rPr>
          <w:b/>
          <w:bCs/>
          <w:sz w:val="24"/>
          <w:szCs w:val="24"/>
        </w:rPr>
      </w:pPr>
    </w:p>
    <w:p w:rsidR="006A4484" w:rsidRDefault="006A4484" w:rsidP="001B06B6">
      <w:pPr>
        <w:pStyle w:val="a5"/>
        <w:spacing w:after="0"/>
        <w:rPr>
          <w:b/>
          <w:bCs/>
          <w:sz w:val="24"/>
          <w:szCs w:val="24"/>
        </w:rPr>
      </w:pPr>
    </w:p>
    <w:p w:rsidR="006A4484" w:rsidRPr="001B06B6" w:rsidRDefault="006A4484" w:rsidP="001B06B6">
      <w:pPr>
        <w:pStyle w:val="a5"/>
        <w:spacing w:after="0"/>
        <w:rPr>
          <w:b/>
          <w:bCs/>
          <w:sz w:val="24"/>
          <w:szCs w:val="24"/>
        </w:rPr>
      </w:pPr>
      <w:r w:rsidRPr="001B06B6">
        <w:rPr>
          <w:b/>
          <w:bCs/>
          <w:sz w:val="24"/>
          <w:szCs w:val="24"/>
        </w:rPr>
        <w:t xml:space="preserve">3. 2. Организация и режим занятий 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 xml:space="preserve">С учетом того, что реализация дистанционных образовательных технологий предполагает высокую долю взаимодействия ребенка с техническими средствами обучения (компьютер, мобильные устройства и т.д.) максимальная продолжительность видов деятельности с привлечением подобных средств составляет для обучающихся 1-2 классов не более 20 минут, 3-4 классов – не более 25 минут, 5-6 классов – не более 30 минут, для учащихся 7-11 классов – 35 минут одномоментно. Чтобы не допустить перегрузки обучающихся, не рекомендуется просмотр длительных </w:t>
      </w:r>
      <w:proofErr w:type="spellStart"/>
      <w:r w:rsidRPr="001B06B6">
        <w:rPr>
          <w:sz w:val="24"/>
          <w:szCs w:val="24"/>
        </w:rPr>
        <w:t>видеолекций</w:t>
      </w:r>
      <w:proofErr w:type="spellEnd"/>
      <w:r w:rsidRPr="001B06B6">
        <w:rPr>
          <w:sz w:val="24"/>
          <w:szCs w:val="24"/>
        </w:rPr>
        <w:t>, выполнения объемных заданий, сосредоточившись на основных, принципиальных элементах содержания.</w:t>
      </w:r>
    </w:p>
    <w:p w:rsidR="006A4484" w:rsidRPr="001B06B6" w:rsidRDefault="006A4484" w:rsidP="001B06B6">
      <w:pPr>
        <w:pStyle w:val="a5"/>
        <w:spacing w:after="0"/>
        <w:rPr>
          <w:b/>
          <w:bCs/>
          <w:sz w:val="24"/>
          <w:szCs w:val="24"/>
        </w:rPr>
      </w:pPr>
      <w:r w:rsidRPr="001B06B6">
        <w:rPr>
          <w:sz w:val="24"/>
          <w:szCs w:val="24"/>
        </w:rPr>
        <w:t xml:space="preserve"> </w:t>
      </w:r>
      <w:r w:rsidRPr="001B06B6">
        <w:rPr>
          <w:b/>
          <w:bCs/>
          <w:sz w:val="24"/>
          <w:szCs w:val="24"/>
        </w:rPr>
        <w:t xml:space="preserve">Режим работы дистанционных форм занятости: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2"/>
        <w:gridCol w:w="7373"/>
      </w:tblGrid>
      <w:tr w:rsidR="006A4484" w:rsidRPr="001B06B6" w:rsidTr="00576D98">
        <w:tc>
          <w:tcPr>
            <w:tcW w:w="7372" w:type="dxa"/>
          </w:tcPr>
          <w:p w:rsidR="006A4484" w:rsidRPr="00576D98" w:rsidRDefault="006A4484" w:rsidP="00576D98">
            <w:pPr>
              <w:pStyle w:val="a5"/>
              <w:spacing w:after="0"/>
              <w:rPr>
                <w:b/>
                <w:bCs/>
                <w:sz w:val="24"/>
                <w:szCs w:val="24"/>
              </w:rPr>
            </w:pPr>
            <w:r w:rsidRPr="00576D98">
              <w:rPr>
                <w:b/>
                <w:bCs/>
                <w:sz w:val="24"/>
                <w:szCs w:val="24"/>
              </w:rPr>
              <w:t>Режимный момент</w:t>
            </w:r>
          </w:p>
        </w:tc>
        <w:tc>
          <w:tcPr>
            <w:tcW w:w="7373" w:type="dxa"/>
          </w:tcPr>
          <w:p w:rsidR="006A4484" w:rsidRPr="00576D98" w:rsidRDefault="006A4484" w:rsidP="00576D98">
            <w:pPr>
              <w:pStyle w:val="a5"/>
              <w:spacing w:after="0"/>
              <w:rPr>
                <w:b/>
                <w:bCs/>
                <w:sz w:val="24"/>
                <w:szCs w:val="24"/>
              </w:rPr>
            </w:pPr>
            <w:r w:rsidRPr="00576D98">
              <w:rPr>
                <w:b/>
                <w:bCs/>
                <w:sz w:val="24"/>
                <w:szCs w:val="24"/>
              </w:rPr>
              <w:t>Возможные пути реализации</w:t>
            </w:r>
          </w:p>
        </w:tc>
      </w:tr>
      <w:tr w:rsidR="006A4484" w:rsidRPr="001B06B6" w:rsidTr="00576D98">
        <w:tc>
          <w:tcPr>
            <w:tcW w:w="7372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Зарядка</w:t>
            </w:r>
          </w:p>
        </w:tc>
        <w:tc>
          <w:tcPr>
            <w:tcW w:w="7373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Общая он-</w:t>
            </w:r>
            <w:proofErr w:type="spellStart"/>
            <w:r w:rsidRPr="00576D98">
              <w:rPr>
                <w:sz w:val="24"/>
                <w:szCs w:val="24"/>
              </w:rPr>
              <w:t>лайн</w:t>
            </w:r>
            <w:proofErr w:type="spellEnd"/>
            <w:r w:rsidRPr="00576D98">
              <w:rPr>
                <w:sz w:val="24"/>
                <w:szCs w:val="24"/>
              </w:rPr>
              <w:t>-трансляция либо совместная зарядка с группой</w:t>
            </w:r>
          </w:p>
        </w:tc>
      </w:tr>
      <w:tr w:rsidR="006A4484" w:rsidRPr="001B06B6" w:rsidTr="00576D98">
        <w:tc>
          <w:tcPr>
            <w:tcW w:w="7372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Коммуникативный модуль Работа в группе (макс. 30 минут)</w:t>
            </w:r>
          </w:p>
        </w:tc>
        <w:tc>
          <w:tcPr>
            <w:tcW w:w="7373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Видеоконференция, обсуждение вопросов в чате</w:t>
            </w:r>
          </w:p>
        </w:tc>
      </w:tr>
      <w:tr w:rsidR="006A4484" w:rsidRPr="001B06B6" w:rsidTr="00576D98">
        <w:tc>
          <w:tcPr>
            <w:tcW w:w="7372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Образовательный модуль (макс. 30 минут)</w:t>
            </w:r>
          </w:p>
        </w:tc>
        <w:tc>
          <w:tcPr>
            <w:tcW w:w="7373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proofErr w:type="spellStart"/>
            <w:r w:rsidRPr="00576D98">
              <w:rPr>
                <w:sz w:val="24"/>
                <w:szCs w:val="24"/>
              </w:rPr>
              <w:t>Видеолекция</w:t>
            </w:r>
            <w:proofErr w:type="spellEnd"/>
            <w:r w:rsidRPr="00576D98">
              <w:rPr>
                <w:sz w:val="24"/>
                <w:szCs w:val="24"/>
              </w:rPr>
              <w:t xml:space="preserve">, </w:t>
            </w:r>
            <w:proofErr w:type="spellStart"/>
            <w:r w:rsidRPr="00576D98">
              <w:rPr>
                <w:sz w:val="24"/>
                <w:szCs w:val="24"/>
              </w:rPr>
              <w:t>вебинар</w:t>
            </w:r>
            <w:proofErr w:type="spellEnd"/>
            <w:r w:rsidRPr="00576D98">
              <w:rPr>
                <w:sz w:val="24"/>
                <w:szCs w:val="24"/>
              </w:rPr>
              <w:t>, практикум по выбранному профилю</w:t>
            </w:r>
          </w:p>
        </w:tc>
      </w:tr>
      <w:tr w:rsidR="006A4484" w:rsidRPr="001B06B6" w:rsidTr="00576D98">
        <w:tc>
          <w:tcPr>
            <w:tcW w:w="7372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Коммуникативный модуль. Работа в группе. Подведение итогов дня (макс. 30 минут)</w:t>
            </w:r>
          </w:p>
        </w:tc>
        <w:tc>
          <w:tcPr>
            <w:tcW w:w="7373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Видеоконференция, обсуждение вопросов в чате</w:t>
            </w:r>
          </w:p>
        </w:tc>
      </w:tr>
    </w:tbl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>Всего: 3-4 часа в день</w:t>
      </w:r>
    </w:p>
    <w:p w:rsidR="006A4484" w:rsidRPr="001B06B6" w:rsidRDefault="006A4484" w:rsidP="001B06B6">
      <w:pPr>
        <w:pStyle w:val="a5"/>
        <w:spacing w:after="0"/>
        <w:rPr>
          <w:b/>
          <w:bCs/>
          <w:sz w:val="24"/>
          <w:szCs w:val="24"/>
        </w:rPr>
      </w:pPr>
      <w:r w:rsidRPr="001B06B6">
        <w:rPr>
          <w:b/>
          <w:bCs/>
          <w:sz w:val="24"/>
          <w:szCs w:val="24"/>
        </w:rPr>
        <w:t xml:space="preserve">3.3. Структурные компоненты и механизм реализации 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b/>
          <w:bCs/>
          <w:sz w:val="24"/>
          <w:szCs w:val="24"/>
        </w:rPr>
        <w:t xml:space="preserve">Направления работы </w:t>
      </w:r>
      <w:proofErr w:type="gramStart"/>
      <w:r w:rsidRPr="001B06B6">
        <w:rPr>
          <w:b/>
          <w:bCs/>
          <w:sz w:val="24"/>
          <w:szCs w:val="24"/>
        </w:rPr>
        <w:t>смен</w:t>
      </w:r>
      <w:r w:rsidRPr="001B06B6">
        <w:rPr>
          <w:sz w:val="24"/>
          <w:szCs w:val="24"/>
        </w:rPr>
        <w:t xml:space="preserve"> :</w:t>
      </w:r>
      <w:proofErr w:type="gramEnd"/>
      <w:r w:rsidRPr="001B06B6">
        <w:rPr>
          <w:sz w:val="24"/>
          <w:szCs w:val="24"/>
        </w:rPr>
        <w:t xml:space="preserve"> 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 xml:space="preserve">-Естественно- научное 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 xml:space="preserve">-Физкультурно- спортивное 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 xml:space="preserve">-Художественное 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 xml:space="preserve">-Туристическо- краеведческое 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>-Социально- педагогическое.</w:t>
      </w:r>
    </w:p>
    <w:p w:rsidR="006A4484" w:rsidRDefault="006A4484" w:rsidP="001B06B6">
      <w:pPr>
        <w:pStyle w:val="a5"/>
        <w:spacing w:after="0"/>
      </w:pPr>
    </w:p>
    <w:p w:rsidR="006A4484" w:rsidRPr="009A0B7F" w:rsidRDefault="006A4484" w:rsidP="001B06B6">
      <w:pPr>
        <w:pStyle w:val="a5"/>
        <w:spacing w:after="0"/>
      </w:pPr>
    </w:p>
    <w:p w:rsidR="006A4484" w:rsidRPr="009A0B7F" w:rsidRDefault="006A4484" w:rsidP="001B06B6">
      <w:pPr>
        <w:pStyle w:val="a5"/>
        <w:spacing w:after="0"/>
      </w:pPr>
      <w:r>
        <w:rPr>
          <w:rStyle w:val="a6"/>
          <w:sz w:val="28"/>
          <w:szCs w:val="28"/>
        </w:rPr>
        <w:t xml:space="preserve">                                         </w:t>
      </w:r>
      <w:r w:rsidRPr="009A0B7F">
        <w:rPr>
          <w:rStyle w:val="a6"/>
          <w:sz w:val="28"/>
          <w:szCs w:val="28"/>
        </w:rPr>
        <w:t>План мероприятий по реализации внеурочной деятельности,</w:t>
      </w:r>
    </w:p>
    <w:p w:rsidR="006A4484" w:rsidRPr="009A0B7F" w:rsidRDefault="006A4484" w:rsidP="001B06B6">
      <w:pPr>
        <w:pStyle w:val="a5"/>
        <w:spacing w:after="0"/>
        <w:jc w:val="center"/>
      </w:pPr>
      <w:r w:rsidRPr="009A0B7F">
        <w:rPr>
          <w:rStyle w:val="a6"/>
          <w:sz w:val="28"/>
          <w:szCs w:val="28"/>
        </w:rPr>
        <w:t xml:space="preserve">программы воспитания и социализации и дополнительных общеобразовательных программ  с применением дистанционных технологий и проведение </w:t>
      </w:r>
      <w:proofErr w:type="spellStart"/>
      <w:r w:rsidRPr="009A0B7F">
        <w:rPr>
          <w:rStyle w:val="a6"/>
          <w:sz w:val="28"/>
          <w:szCs w:val="28"/>
        </w:rPr>
        <w:t>малоконтактных</w:t>
      </w:r>
      <w:proofErr w:type="spellEnd"/>
      <w:r w:rsidRPr="009A0B7F">
        <w:rPr>
          <w:rStyle w:val="a6"/>
          <w:sz w:val="28"/>
          <w:szCs w:val="28"/>
        </w:rPr>
        <w:t xml:space="preserve"> мероприятий с детьми</w:t>
      </w:r>
    </w:p>
    <w:p w:rsidR="006A4484" w:rsidRPr="009A0B7F" w:rsidRDefault="006A4484" w:rsidP="001B06B6">
      <w:pPr>
        <w:pStyle w:val="a5"/>
        <w:spacing w:line="322" w:lineRule="atLeast"/>
        <w:jc w:val="center"/>
        <w:rPr>
          <w:sz w:val="28"/>
          <w:szCs w:val="28"/>
        </w:rPr>
      </w:pPr>
      <w:r w:rsidRPr="009A0B7F">
        <w:rPr>
          <w:rStyle w:val="a6"/>
          <w:sz w:val="27"/>
          <w:szCs w:val="27"/>
        </w:rPr>
        <w:t>н</w:t>
      </w:r>
      <w:r w:rsidR="00C93C2C">
        <w:rPr>
          <w:rStyle w:val="a6"/>
          <w:sz w:val="27"/>
          <w:szCs w:val="27"/>
        </w:rPr>
        <w:t>а период с 01 июня по 30 июля</w:t>
      </w:r>
      <w:r w:rsidRPr="009A0B7F">
        <w:rPr>
          <w:rStyle w:val="a6"/>
          <w:sz w:val="27"/>
          <w:szCs w:val="27"/>
        </w:rPr>
        <w:t xml:space="preserve">  2019 - 2020 учебного года</w:t>
      </w:r>
    </w:p>
    <w:p w:rsidR="006A4484" w:rsidRPr="009A0B7F" w:rsidRDefault="006A4484" w:rsidP="001B06B6">
      <w:pPr>
        <w:pStyle w:val="a5"/>
        <w:spacing w:line="322" w:lineRule="atLeast"/>
        <w:jc w:val="center"/>
        <w:rPr>
          <w:sz w:val="28"/>
          <w:szCs w:val="28"/>
        </w:rPr>
      </w:pPr>
      <w:r w:rsidRPr="009A0B7F">
        <w:rPr>
          <w:sz w:val="28"/>
          <w:szCs w:val="28"/>
        </w:rPr>
        <w:t> </w:t>
      </w:r>
    </w:p>
    <w:p w:rsidR="006A4484" w:rsidRPr="009A0B7F" w:rsidRDefault="006A4484" w:rsidP="001B06B6">
      <w:pPr>
        <w:pStyle w:val="a5"/>
        <w:spacing w:after="0"/>
        <w:rPr>
          <w:sz w:val="28"/>
          <w:szCs w:val="28"/>
        </w:rPr>
      </w:pPr>
      <w:r w:rsidRPr="009A0B7F">
        <w:rPr>
          <w:sz w:val="28"/>
          <w:szCs w:val="28"/>
        </w:rPr>
        <w:t xml:space="preserve">В рамках проведения внеурочной деятельность в период дистанционного обучения, учащимся предлагается принять участие в мероприятиях, проводимых в режиме онлайн по различным направлениям: </w:t>
      </w:r>
    </w:p>
    <w:p w:rsidR="006A4484" w:rsidRPr="009A0B7F" w:rsidRDefault="006A4484" w:rsidP="001B06B6">
      <w:pPr>
        <w:pStyle w:val="a5"/>
        <w:spacing w:after="0"/>
        <w:rPr>
          <w:sz w:val="28"/>
          <w:szCs w:val="28"/>
        </w:rPr>
      </w:pPr>
      <w:r w:rsidRPr="009A0B7F">
        <w:rPr>
          <w:sz w:val="28"/>
          <w:szCs w:val="28"/>
        </w:rPr>
        <w:t xml:space="preserve">- естественно- научное </w:t>
      </w:r>
    </w:p>
    <w:p w:rsidR="006A4484" w:rsidRPr="009A0B7F" w:rsidRDefault="006A4484" w:rsidP="001B06B6">
      <w:pPr>
        <w:pStyle w:val="a5"/>
        <w:spacing w:after="0"/>
        <w:rPr>
          <w:sz w:val="28"/>
          <w:szCs w:val="28"/>
        </w:rPr>
      </w:pPr>
      <w:r w:rsidRPr="009A0B7F">
        <w:rPr>
          <w:sz w:val="28"/>
          <w:szCs w:val="28"/>
        </w:rPr>
        <w:t>- физкультурно- спортивное</w:t>
      </w:r>
    </w:p>
    <w:p w:rsidR="006A4484" w:rsidRPr="009A0B7F" w:rsidRDefault="006A4484" w:rsidP="001B06B6">
      <w:pPr>
        <w:pStyle w:val="a5"/>
        <w:spacing w:after="0"/>
        <w:rPr>
          <w:sz w:val="28"/>
          <w:szCs w:val="28"/>
        </w:rPr>
      </w:pPr>
      <w:r w:rsidRPr="009A0B7F">
        <w:rPr>
          <w:sz w:val="28"/>
          <w:szCs w:val="28"/>
        </w:rPr>
        <w:t xml:space="preserve">- художественное </w:t>
      </w:r>
    </w:p>
    <w:p w:rsidR="006A4484" w:rsidRPr="009A0B7F" w:rsidRDefault="006A4484" w:rsidP="001B06B6">
      <w:pPr>
        <w:pStyle w:val="a5"/>
        <w:spacing w:after="0"/>
        <w:rPr>
          <w:sz w:val="28"/>
          <w:szCs w:val="28"/>
        </w:rPr>
      </w:pPr>
      <w:r w:rsidRPr="009A0B7F">
        <w:rPr>
          <w:sz w:val="28"/>
          <w:szCs w:val="28"/>
        </w:rPr>
        <w:t>- туристическо- краеведческое</w:t>
      </w:r>
    </w:p>
    <w:p w:rsidR="006A4484" w:rsidRPr="009A0B7F" w:rsidRDefault="006A4484" w:rsidP="001B06B6">
      <w:pPr>
        <w:pStyle w:val="a5"/>
        <w:spacing w:after="0"/>
        <w:rPr>
          <w:sz w:val="28"/>
          <w:szCs w:val="28"/>
        </w:rPr>
      </w:pPr>
      <w:r w:rsidRPr="009A0B7F">
        <w:rPr>
          <w:sz w:val="28"/>
          <w:szCs w:val="28"/>
        </w:rPr>
        <w:t>- социально- педагогическое</w:t>
      </w:r>
    </w:p>
    <w:p w:rsidR="006A4484" w:rsidRDefault="006A4484" w:rsidP="001B06B6">
      <w:pPr>
        <w:pStyle w:val="a5"/>
        <w:spacing w:after="0"/>
        <w:rPr>
          <w:sz w:val="28"/>
          <w:szCs w:val="28"/>
        </w:rPr>
      </w:pPr>
      <w:r w:rsidRPr="009A0B7F">
        <w:rPr>
          <w:sz w:val="28"/>
          <w:szCs w:val="28"/>
        </w:rPr>
        <w:t xml:space="preserve"> Занятия проходят по расписанию</w:t>
      </w:r>
      <w:r w:rsidRPr="009A0B7F">
        <w:t xml:space="preserve"> </w:t>
      </w:r>
      <w:r w:rsidRPr="009A0B7F">
        <w:rPr>
          <w:sz w:val="28"/>
          <w:szCs w:val="28"/>
        </w:rPr>
        <w:t>с </w:t>
      </w:r>
      <w:r w:rsidRPr="009A0B7F">
        <w:rPr>
          <w:rStyle w:val="a6"/>
          <w:sz w:val="28"/>
          <w:szCs w:val="28"/>
        </w:rPr>
        <w:t>10.00 до 13.00</w:t>
      </w:r>
      <w:r w:rsidRPr="009A0B7F">
        <w:rPr>
          <w:sz w:val="28"/>
          <w:szCs w:val="28"/>
        </w:rPr>
        <w:t>. Результаты участия в мероприятиях необходимо отправить учителю, который проводит мероприятия.</w:t>
      </w:r>
    </w:p>
    <w:p w:rsidR="006A4484" w:rsidRDefault="006A4484" w:rsidP="001B06B6">
      <w:pPr>
        <w:pStyle w:val="a5"/>
        <w:spacing w:after="0"/>
        <w:rPr>
          <w:sz w:val="28"/>
          <w:szCs w:val="28"/>
        </w:rPr>
      </w:pPr>
    </w:p>
    <w:p w:rsidR="006A4484" w:rsidRDefault="006A4484" w:rsidP="001B06B6">
      <w:pPr>
        <w:pStyle w:val="a5"/>
        <w:spacing w:after="0"/>
        <w:jc w:val="center"/>
      </w:pPr>
    </w:p>
    <w:p w:rsidR="006A4484" w:rsidRPr="009A0B7F" w:rsidRDefault="006A4484" w:rsidP="001B06B6">
      <w:pPr>
        <w:pStyle w:val="a5"/>
        <w:spacing w:after="0"/>
        <w:jc w:val="center"/>
      </w:pPr>
      <w:r w:rsidRPr="009A0B7F">
        <w:t> </w:t>
      </w:r>
    </w:p>
    <w:tbl>
      <w:tblPr>
        <w:tblpPr w:leftFromText="180" w:rightFromText="180" w:vertAnchor="text" w:horzAnchor="margin" w:tblpXSpec="center" w:tblpY="1"/>
        <w:tblOverlap w:val="never"/>
        <w:tblW w:w="5477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0"/>
        <w:gridCol w:w="1873"/>
        <w:gridCol w:w="12754"/>
      </w:tblGrid>
      <w:tr w:rsidR="006A4484" w:rsidRPr="001B06B6" w:rsidTr="000C0AF6">
        <w:trPr>
          <w:trHeight w:val="644"/>
        </w:trPr>
        <w:tc>
          <w:tcPr>
            <w:tcW w:w="1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Дата</w:t>
            </w:r>
          </w:p>
        </w:tc>
        <w:tc>
          <w:tcPr>
            <w:tcW w:w="1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Организатор мероприятия</w:t>
            </w:r>
          </w:p>
          <w:p w:rsidR="006A4484" w:rsidRPr="001B06B6" w:rsidRDefault="006A4484" w:rsidP="000C0AF6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 </w:t>
            </w:r>
          </w:p>
        </w:tc>
        <w:tc>
          <w:tcPr>
            <w:tcW w:w="12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Название дистанционного мероприятия</w:t>
            </w:r>
          </w:p>
        </w:tc>
      </w:tr>
      <w:tr w:rsidR="006A4484" w:rsidRPr="001B06B6" w:rsidTr="00A95BAB">
        <w:trPr>
          <w:trHeight w:val="677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01.06.2020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97140F" w:rsidP="000C0AF6">
            <w:pPr>
              <w:pStyle w:val="a5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Дибирова</w:t>
            </w:r>
            <w:proofErr w:type="spellEnd"/>
            <w:r>
              <w:rPr>
                <w:sz w:val="24"/>
                <w:szCs w:val="24"/>
              </w:rPr>
              <w:t xml:space="preserve"> Э.Р.</w:t>
            </w:r>
            <w:r w:rsidR="00C93C2C">
              <w:rPr>
                <w:sz w:val="24"/>
                <w:szCs w:val="24"/>
              </w:rPr>
              <w:t>.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msonospacing0"/>
              <w:spacing w:before="30" w:beforeAutospacing="0" w:after="30" w:afterAutospacing="0"/>
            </w:pPr>
            <w:r w:rsidRPr="001B06B6">
              <w:t>Концепция проведения 1 июня «Мир детства – мир чудес»</w:t>
            </w:r>
          </w:p>
          <w:p w:rsidR="006A4484" w:rsidRPr="001B06B6" w:rsidRDefault="006A4484" w:rsidP="000C0AF6">
            <w:pPr>
              <w:pStyle w:val="msonospacing0"/>
              <w:spacing w:before="30" w:beforeAutospacing="0" w:after="30" w:afterAutospacing="0"/>
            </w:pPr>
            <w:r w:rsidRPr="001B06B6">
              <w:t>формат1 – акция «Россия – Родина моя»</w:t>
            </w:r>
          </w:p>
          <w:p w:rsidR="006A4484" w:rsidRPr="001B06B6" w:rsidRDefault="006A4484" w:rsidP="000C0AF6">
            <w:pPr>
              <w:pStyle w:val="msonospacing0"/>
              <w:spacing w:before="30" w:beforeAutospacing="0" w:after="30" w:afterAutospacing="0"/>
            </w:pPr>
          </w:p>
        </w:tc>
      </w:tr>
      <w:tr w:rsidR="006A4484" w:rsidRPr="001B06B6" w:rsidTr="00A95BAB">
        <w:trPr>
          <w:trHeight w:val="625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01.06.-25.0</w:t>
            </w:r>
            <w:r w:rsidR="00C93C2C">
              <w:rPr>
                <w:sz w:val="24"/>
                <w:szCs w:val="24"/>
              </w:rPr>
              <w:t>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msonospacing0"/>
              <w:spacing w:before="30" w:beforeAutospacing="0" w:after="30" w:afterAutospacing="0"/>
            </w:pPr>
            <w:proofErr w:type="spellStart"/>
            <w:r w:rsidRPr="001B06B6">
              <w:t>Квиз</w:t>
            </w:r>
            <w:proofErr w:type="spellEnd"/>
            <w:r w:rsidRPr="001B06B6">
              <w:t xml:space="preserve"> плиз «Большая перемена»</w:t>
            </w:r>
          </w:p>
          <w:p w:rsidR="006A4484" w:rsidRDefault="006A4484" w:rsidP="000C0AF6">
            <w:pPr>
              <w:pStyle w:val="msonospacing0"/>
              <w:spacing w:before="30" w:beforeAutospacing="0" w:after="30" w:afterAutospacing="0"/>
            </w:pPr>
            <w:r w:rsidRPr="001B06B6">
              <w:t> </w:t>
            </w:r>
          </w:p>
          <w:p w:rsidR="006A4484" w:rsidRPr="00A95BAB" w:rsidRDefault="006A4484" w:rsidP="00A95BAB"/>
        </w:tc>
      </w:tr>
      <w:tr w:rsidR="006A4484" w:rsidRPr="001B06B6" w:rsidTr="000C0AF6">
        <w:trPr>
          <w:trHeight w:val="644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02.06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proofErr w:type="spellStart"/>
            <w:proofErr w:type="gramStart"/>
            <w:r w:rsidRPr="001B06B6">
              <w:rPr>
                <w:sz w:val="24"/>
                <w:szCs w:val="24"/>
              </w:rPr>
              <w:t>Видеомарафон</w:t>
            </w:r>
            <w:proofErr w:type="spellEnd"/>
            <w:r w:rsidRPr="001B06B6">
              <w:rPr>
                <w:sz w:val="24"/>
                <w:szCs w:val="24"/>
              </w:rPr>
              <w:t>  ко</w:t>
            </w:r>
            <w:proofErr w:type="gramEnd"/>
            <w:r w:rsidRPr="001B06B6">
              <w:rPr>
                <w:sz w:val="24"/>
                <w:szCs w:val="24"/>
              </w:rPr>
              <w:t xml:space="preserve"> Дню защитника детей .</w:t>
            </w:r>
          </w:p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 </w:t>
            </w:r>
          </w:p>
        </w:tc>
      </w:tr>
      <w:tr w:rsidR="006A4484" w:rsidRPr="001B06B6" w:rsidTr="000C0AF6">
        <w:trPr>
          <w:trHeight w:val="949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lastRenderedPageBreak/>
              <w:t>04.06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Дистанционная выставка</w:t>
            </w:r>
          </w:p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 «Моя будущая профессия»</w:t>
            </w:r>
          </w:p>
        </w:tc>
      </w:tr>
      <w:tr w:rsidR="006A4484" w:rsidRPr="001B06B6" w:rsidTr="000C0AF6">
        <w:trPr>
          <w:trHeight w:val="699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июнь-</w:t>
            </w:r>
            <w:r w:rsidR="00C93C2C">
              <w:rPr>
                <w:sz w:val="24"/>
                <w:szCs w:val="24"/>
              </w:rPr>
              <w:t>июль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Учителя математики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 w:line="302" w:lineRule="atLeast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Онлайн - олимпиада по математике DRICSMATH.COM</w:t>
            </w:r>
          </w:p>
          <w:p w:rsidR="006A4484" w:rsidRPr="001B06B6" w:rsidRDefault="006A4484" w:rsidP="000C0AF6">
            <w:pPr>
              <w:pStyle w:val="a5"/>
              <w:spacing w:after="0" w:line="302" w:lineRule="atLeast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 </w:t>
            </w:r>
          </w:p>
        </w:tc>
      </w:tr>
      <w:tr w:rsidR="006A4484" w:rsidRPr="001B06B6" w:rsidTr="000C0AF6">
        <w:trPr>
          <w:trHeight w:val="644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05.06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Учителя русского языка и литературы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День русского языка (Читаем Пушкина)</w:t>
            </w:r>
          </w:p>
        </w:tc>
      </w:tr>
      <w:tr w:rsidR="006A4484" w:rsidRPr="001B06B6" w:rsidTr="00A95BAB">
        <w:trPr>
          <w:trHeight w:val="526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08.06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97140F" w:rsidP="000C0AF6">
            <w:pPr>
              <w:pStyle w:val="a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Гаджиев И.М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Тренируйся дома </w:t>
            </w:r>
          </w:p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 </w:t>
            </w:r>
          </w:p>
        </w:tc>
      </w:tr>
      <w:tr w:rsidR="006A4484" w:rsidRPr="001B06B6" w:rsidTr="000C0AF6">
        <w:trPr>
          <w:trHeight w:val="644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09.06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 xml:space="preserve">Классные </w:t>
            </w:r>
            <w:proofErr w:type="gramStart"/>
            <w:r w:rsidRPr="001B06B6">
              <w:rPr>
                <w:sz w:val="24"/>
                <w:szCs w:val="24"/>
              </w:rPr>
              <w:t>руководители .</w:t>
            </w:r>
            <w:proofErr w:type="gramEnd"/>
            <w:r w:rsidRPr="001B06B6">
              <w:rPr>
                <w:sz w:val="24"/>
                <w:szCs w:val="24"/>
              </w:rPr>
              <w:t xml:space="preserve"> </w:t>
            </w:r>
          </w:p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Акция</w:t>
            </w:r>
            <w:r w:rsidRPr="001B06B6">
              <w:rPr>
                <w:b/>
                <w:bCs/>
                <w:sz w:val="24"/>
                <w:szCs w:val="24"/>
              </w:rPr>
              <w:t> </w:t>
            </w:r>
            <w:r w:rsidRPr="001B06B6">
              <w:rPr>
                <w:sz w:val="24"/>
                <w:szCs w:val="24"/>
              </w:rPr>
              <w:t>«Посади дерево»</w:t>
            </w:r>
          </w:p>
        </w:tc>
      </w:tr>
      <w:tr w:rsidR="006A4484" w:rsidRPr="001B06B6" w:rsidTr="000C0AF6">
        <w:trPr>
          <w:trHeight w:val="709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18.06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proofErr w:type="spellStart"/>
            <w:r w:rsidRPr="001B06B6">
              <w:rPr>
                <w:sz w:val="24"/>
                <w:szCs w:val="24"/>
              </w:rPr>
              <w:t>Флешмоб</w:t>
            </w:r>
            <w:proofErr w:type="spellEnd"/>
            <w:r w:rsidRPr="001B06B6">
              <w:rPr>
                <w:sz w:val="24"/>
                <w:szCs w:val="24"/>
              </w:rPr>
              <w:t xml:space="preserve"> «Здравствуй лето»</w:t>
            </w:r>
          </w:p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 </w:t>
            </w:r>
          </w:p>
        </w:tc>
      </w:tr>
      <w:tr w:rsidR="006A4484" w:rsidRPr="001B06B6" w:rsidTr="00A95BAB">
        <w:trPr>
          <w:trHeight w:val="244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29.06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97140F" w:rsidP="000C0AF6">
            <w:pPr>
              <w:pStyle w:val="a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Гамзатова П.Ш.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«Моя любимая книга»</w:t>
            </w:r>
          </w:p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 </w:t>
            </w:r>
          </w:p>
        </w:tc>
      </w:tr>
      <w:tr w:rsidR="006A4484" w:rsidRPr="001B06B6" w:rsidTr="00A95BAB">
        <w:trPr>
          <w:trHeight w:val="486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30.06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97140F" w:rsidP="000C0AF6">
            <w:pPr>
              <w:pStyle w:val="a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Гамзатова З.Р.</w:t>
            </w:r>
            <w:r w:rsidR="00C93C2C">
              <w:rPr>
                <w:sz w:val="24"/>
                <w:szCs w:val="24"/>
              </w:rPr>
              <w:t>.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«Мой любимый писатель»</w:t>
            </w:r>
          </w:p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 </w:t>
            </w:r>
          </w:p>
        </w:tc>
      </w:tr>
      <w:tr w:rsidR="006A4484" w:rsidRPr="001B06B6" w:rsidTr="000C0AF6">
        <w:trPr>
          <w:trHeight w:val="1321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01.07.- 24.07.2020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97140F" w:rsidP="000C0AF6">
            <w:pPr>
              <w:pStyle w:val="a5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Сайтыханова</w:t>
            </w:r>
            <w:proofErr w:type="spellEnd"/>
            <w:r>
              <w:rPr>
                <w:sz w:val="24"/>
                <w:szCs w:val="24"/>
              </w:rPr>
              <w:t xml:space="preserve"> З.А. </w:t>
            </w:r>
            <w:proofErr w:type="spellStart"/>
            <w:r>
              <w:rPr>
                <w:sz w:val="24"/>
                <w:szCs w:val="24"/>
              </w:rPr>
              <w:t>Дибирова</w:t>
            </w:r>
            <w:proofErr w:type="spellEnd"/>
            <w:r>
              <w:rPr>
                <w:sz w:val="24"/>
                <w:szCs w:val="24"/>
              </w:rPr>
              <w:t xml:space="preserve"> Э.Р.</w:t>
            </w:r>
          </w:p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Лагерь с дневным пребыванием детей</w:t>
            </w:r>
          </w:p>
        </w:tc>
      </w:tr>
      <w:tr w:rsidR="006A4484" w:rsidRPr="001B06B6" w:rsidTr="00A95BAB">
        <w:trPr>
          <w:trHeight w:val="616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01.07.- 10.07.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97140F" w:rsidP="000C0AF6">
            <w:pPr>
              <w:pStyle w:val="a5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Умаров</w:t>
            </w:r>
            <w:proofErr w:type="spellEnd"/>
            <w:r>
              <w:rPr>
                <w:sz w:val="24"/>
                <w:szCs w:val="24"/>
              </w:rPr>
              <w:t xml:space="preserve"> И.М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«Виртуальные</w:t>
            </w:r>
          </w:p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Шахматы»</w:t>
            </w:r>
          </w:p>
        </w:tc>
      </w:tr>
      <w:tr w:rsidR="006A4484" w:rsidRPr="001B06B6" w:rsidTr="00A95BAB">
        <w:trPr>
          <w:trHeight w:val="512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15.08 - 20.08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Педагогический состав школы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Конкурс на лучший букет</w:t>
            </w:r>
          </w:p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Фотоконкурс « Я с букетом»</w:t>
            </w:r>
          </w:p>
        </w:tc>
      </w:tr>
      <w:tr w:rsidR="006A4484" w:rsidRPr="001B06B6" w:rsidTr="000C0AF6">
        <w:trPr>
          <w:trHeight w:val="679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 01.08-10.08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97140F" w:rsidP="000C0AF6">
            <w:pPr>
              <w:pStyle w:val="a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Гаджиев И.М.</w:t>
            </w:r>
            <w:bookmarkStart w:id="0" w:name="_GoBack"/>
            <w:bookmarkEnd w:id="0"/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Занятия на полосе препятствий   (группы по 5 человек)</w:t>
            </w:r>
          </w:p>
        </w:tc>
      </w:tr>
      <w:tr w:rsidR="006A4484" w:rsidRPr="001B06B6" w:rsidTr="000C0AF6">
        <w:trPr>
          <w:trHeight w:val="679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05.08.-10.08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Учителя биологии и технологии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«Моя цветущая клумба»</w:t>
            </w:r>
          </w:p>
        </w:tc>
      </w:tr>
      <w:tr w:rsidR="006A4484" w:rsidRPr="001B06B6" w:rsidTr="000C0AF6">
        <w:trPr>
          <w:trHeight w:val="644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lastRenderedPageBreak/>
              <w:t>25.08-30.08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Классные руководители ,учитель технологии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«Урожай 2020»</w:t>
            </w:r>
          </w:p>
        </w:tc>
      </w:tr>
    </w:tbl>
    <w:p w:rsidR="006A4484" w:rsidRDefault="006A4484" w:rsidP="001B06B6"/>
    <w:p w:rsidR="006A4484" w:rsidRDefault="006A4484" w:rsidP="001B06B6"/>
    <w:p w:rsidR="006A4484" w:rsidRDefault="006A4484" w:rsidP="00A95BAB">
      <w:pPr>
        <w:pStyle w:val="a5"/>
        <w:shd w:val="clear" w:color="auto" w:fill="FFFFFF"/>
        <w:spacing w:before="120" w:after="144"/>
        <w:rPr>
          <w:b/>
          <w:bCs/>
          <w:i/>
          <w:iCs/>
          <w:sz w:val="28"/>
          <w:szCs w:val="28"/>
          <w:u w:val="single"/>
        </w:rPr>
      </w:pPr>
    </w:p>
    <w:p w:rsidR="006A4484" w:rsidRPr="009A0B7F" w:rsidRDefault="006A4484" w:rsidP="001B06B6">
      <w:pPr>
        <w:pStyle w:val="a5"/>
        <w:shd w:val="clear" w:color="auto" w:fill="FFFFFF"/>
        <w:spacing w:before="120" w:after="144"/>
        <w:jc w:val="center"/>
      </w:pPr>
      <w:r w:rsidRPr="009A0B7F">
        <w:rPr>
          <w:b/>
          <w:bCs/>
          <w:i/>
          <w:iCs/>
          <w:sz w:val="28"/>
          <w:szCs w:val="28"/>
          <w:u w:val="single"/>
        </w:rPr>
        <w:t>Памятка для учащихся в летний период.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Во время летних каникул: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- Соблюдай правила дорожного движения.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- Соблюдай правила пожарной безопасности. Не </w:t>
      </w:r>
      <w:hyperlink r:id="rId5" w:tgtFrame="_blank" w:history="1">
        <w:r w:rsidRPr="009A0B7F">
          <w:rPr>
            <w:rStyle w:val="a7"/>
            <w:b/>
            <w:bCs/>
            <w:sz w:val="28"/>
            <w:szCs w:val="28"/>
          </w:rPr>
          <w:t>играйте</w:t>
        </w:r>
      </w:hyperlink>
      <w:r w:rsidRPr="009A0B7F">
        <w:rPr>
          <w:sz w:val="28"/>
          <w:szCs w:val="28"/>
        </w:rPr>
        <w:t> с огнем!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- Сообщай родителям, где и с кем вы будете играть на улице.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- Не общайся  с незнакомыми людьми и подростками. Это грозит  серьезной опасностью!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- В 22.00  быть дома.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 xml:space="preserve">- Прогулки по </w:t>
      </w:r>
      <w:r>
        <w:rPr>
          <w:sz w:val="28"/>
          <w:szCs w:val="28"/>
        </w:rPr>
        <w:t>селу</w:t>
      </w:r>
      <w:r w:rsidRPr="009A0B7F">
        <w:rPr>
          <w:sz w:val="28"/>
          <w:szCs w:val="28"/>
        </w:rPr>
        <w:t xml:space="preserve"> совершай только вместе с родителями.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- Строго соблюдай правила личной безопасности на открытых водоемах. Купаться только в специально отведенных местах (пляжах) и только с родителями.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- Самостоятельно не посещать большие магазины и супермаркеты.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- Запрещено посещать компьютерные, </w:t>
      </w:r>
      <w:hyperlink r:id="rId6" w:tgtFrame="_blank" w:history="1">
        <w:r w:rsidRPr="009A0B7F">
          <w:rPr>
            <w:rStyle w:val="a7"/>
            <w:b/>
            <w:bCs/>
            <w:sz w:val="28"/>
            <w:szCs w:val="28"/>
          </w:rPr>
          <w:t>игровые клубы</w:t>
        </w:r>
      </w:hyperlink>
      <w:r w:rsidRPr="009A0B7F">
        <w:rPr>
          <w:sz w:val="28"/>
          <w:szCs w:val="28"/>
        </w:rPr>
        <w:t>, кафе, бары и рестораны, дискотеки и другие развлекательные заведения без родителей.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- Запрещено курить, употреблять токсические, наркотические вещества, алкогольную и спиртосодержащую продукцию, пиво и напитки, изготавливаемые на его основе.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В случае нарушения подростками указанных требований, несовершеннолетние и их родители будут привлечены к уголовной или административной ответственности.</w:t>
      </w:r>
    </w:p>
    <w:p w:rsidR="006A4484" w:rsidRDefault="006A4484" w:rsidP="001B06B6">
      <w:pPr>
        <w:pStyle w:val="a5"/>
        <w:shd w:val="clear" w:color="auto" w:fill="FFFFFF"/>
        <w:spacing w:before="120" w:after="144"/>
        <w:jc w:val="center"/>
        <w:rPr>
          <w:b/>
          <w:bCs/>
          <w:sz w:val="28"/>
          <w:szCs w:val="28"/>
        </w:rPr>
      </w:pPr>
    </w:p>
    <w:p w:rsidR="006A4484" w:rsidRDefault="006A4484" w:rsidP="001B06B6">
      <w:pPr>
        <w:pStyle w:val="a5"/>
        <w:shd w:val="clear" w:color="auto" w:fill="FFFFFF"/>
        <w:spacing w:before="120" w:after="144"/>
        <w:jc w:val="center"/>
        <w:rPr>
          <w:b/>
          <w:bCs/>
          <w:sz w:val="28"/>
          <w:szCs w:val="28"/>
        </w:rPr>
      </w:pPr>
    </w:p>
    <w:p w:rsidR="006A4484" w:rsidRDefault="006A4484" w:rsidP="001B06B6">
      <w:pPr>
        <w:pStyle w:val="a5"/>
        <w:shd w:val="clear" w:color="auto" w:fill="FFFFFF"/>
        <w:spacing w:before="120" w:after="144"/>
        <w:jc w:val="center"/>
        <w:rPr>
          <w:b/>
          <w:bCs/>
          <w:sz w:val="28"/>
          <w:szCs w:val="28"/>
        </w:rPr>
      </w:pPr>
    </w:p>
    <w:p w:rsidR="006A4484" w:rsidRDefault="006A4484" w:rsidP="001B06B6">
      <w:pPr>
        <w:pStyle w:val="a5"/>
        <w:shd w:val="clear" w:color="auto" w:fill="FFFFFF"/>
        <w:spacing w:before="120" w:after="144"/>
        <w:jc w:val="center"/>
        <w:rPr>
          <w:b/>
          <w:bCs/>
          <w:sz w:val="28"/>
          <w:szCs w:val="28"/>
        </w:rPr>
      </w:pPr>
    </w:p>
    <w:p w:rsidR="006A4484" w:rsidRDefault="006A4484" w:rsidP="001B06B6">
      <w:pPr>
        <w:pStyle w:val="a5"/>
        <w:shd w:val="clear" w:color="auto" w:fill="FFFFFF"/>
        <w:spacing w:before="120" w:after="144"/>
        <w:jc w:val="center"/>
        <w:rPr>
          <w:b/>
          <w:bCs/>
          <w:sz w:val="28"/>
          <w:szCs w:val="28"/>
        </w:rPr>
      </w:pPr>
    </w:p>
    <w:p w:rsidR="006A4484" w:rsidRDefault="006A4484" w:rsidP="001B06B6">
      <w:pPr>
        <w:pStyle w:val="a5"/>
        <w:shd w:val="clear" w:color="auto" w:fill="FFFFFF"/>
        <w:spacing w:before="120" w:after="144"/>
        <w:jc w:val="center"/>
        <w:rPr>
          <w:b/>
          <w:bCs/>
          <w:sz w:val="28"/>
          <w:szCs w:val="28"/>
        </w:rPr>
      </w:pPr>
    </w:p>
    <w:p w:rsidR="006A4484" w:rsidRDefault="006A4484" w:rsidP="001B06B6">
      <w:pPr>
        <w:pStyle w:val="a5"/>
        <w:shd w:val="clear" w:color="auto" w:fill="FFFFFF"/>
        <w:spacing w:before="120" w:after="144"/>
        <w:jc w:val="center"/>
        <w:rPr>
          <w:b/>
          <w:bCs/>
          <w:sz w:val="28"/>
          <w:szCs w:val="28"/>
        </w:rPr>
      </w:pPr>
    </w:p>
    <w:p w:rsidR="006A4484" w:rsidRPr="009A0B7F" w:rsidRDefault="006A4484" w:rsidP="001B06B6">
      <w:pPr>
        <w:pStyle w:val="a5"/>
        <w:shd w:val="clear" w:color="auto" w:fill="FFFFFF"/>
        <w:spacing w:before="120" w:after="144"/>
        <w:jc w:val="center"/>
      </w:pPr>
      <w:r w:rsidRPr="009A0B7F">
        <w:rPr>
          <w:b/>
          <w:bCs/>
          <w:sz w:val="28"/>
          <w:szCs w:val="28"/>
        </w:rPr>
        <w:t>Памятка по охране безопасности жизни во время каникул в летний период.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Правила дорожного движения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 xml:space="preserve">1. Проходи по тротуару только с правой стороны. Если нет </w:t>
      </w:r>
      <w:proofErr w:type="spellStart"/>
      <w:r w:rsidRPr="009A0B7F">
        <w:rPr>
          <w:sz w:val="28"/>
          <w:szCs w:val="28"/>
        </w:rPr>
        <w:t>тротуapa</w:t>
      </w:r>
      <w:proofErr w:type="spellEnd"/>
      <w:r w:rsidRPr="009A0B7F">
        <w:rPr>
          <w:sz w:val="28"/>
          <w:szCs w:val="28"/>
        </w:rPr>
        <w:t>, иди по левому краю дороги, навстречу движению транспорта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 xml:space="preserve">2. Дорогу переходи в том месте, где </w:t>
      </w:r>
      <w:proofErr w:type="spellStart"/>
      <w:r w:rsidRPr="009A0B7F">
        <w:rPr>
          <w:sz w:val="28"/>
          <w:szCs w:val="28"/>
        </w:rPr>
        <w:t>указaнa</w:t>
      </w:r>
      <w:proofErr w:type="spellEnd"/>
      <w:r w:rsidRPr="009A0B7F">
        <w:rPr>
          <w:sz w:val="28"/>
          <w:szCs w:val="28"/>
        </w:rPr>
        <w:t xml:space="preserve"> пешеходная дорожка или </w:t>
      </w:r>
      <w:proofErr w:type="spellStart"/>
      <w:r w:rsidRPr="009A0B7F">
        <w:rPr>
          <w:sz w:val="28"/>
          <w:szCs w:val="28"/>
        </w:rPr>
        <w:t>ycтановлeн</w:t>
      </w:r>
      <w:proofErr w:type="spellEnd"/>
      <w:r w:rsidRPr="009A0B7F">
        <w:rPr>
          <w:sz w:val="28"/>
          <w:szCs w:val="28"/>
        </w:rPr>
        <w:t xml:space="preserve"> светофор. Дорогу переходи на зелёный свет.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3. Когда переходишь дорогу, смотри сначала налево, потом направо.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 xml:space="preserve">4. Если нет светофора. Переходи </w:t>
      </w:r>
      <w:proofErr w:type="spellStart"/>
      <w:r w:rsidRPr="009A0B7F">
        <w:rPr>
          <w:sz w:val="28"/>
          <w:szCs w:val="28"/>
        </w:rPr>
        <w:t>доpoгу</w:t>
      </w:r>
      <w:proofErr w:type="spellEnd"/>
      <w:r w:rsidRPr="009A0B7F">
        <w:rPr>
          <w:sz w:val="28"/>
          <w:szCs w:val="28"/>
        </w:rPr>
        <w:t xml:space="preserve"> на перекрёстке. Пересекать улицу надо прямо, а не наискось.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5. Не переходи дорогу перед близко идущим транспортом.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6. На проезжей части игры строго запрещены.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7. Не выезжай на проезжую часть на велосипеде.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  <w:jc w:val="center"/>
      </w:pPr>
      <w:r w:rsidRPr="009A0B7F">
        <w:rPr>
          <w:b/>
          <w:bCs/>
          <w:sz w:val="28"/>
          <w:szCs w:val="28"/>
        </w:rPr>
        <w:t>Правила поведения в общественных местах.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1. На улице громко разговаривать, кричать, смеяться неприлично.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2. Нельзя сорить на улице: грызть семечки, бросать бумажки, конфетные обёртки, огрызки от яблок.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3. Во время посещения кинотеатра не надо шуметь, бегать, затевать игры.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4. Во время просмотра кинофильма неприлично мешать зрителям, хлопать стульями, свистеть, топать.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5. При входе в зал и при выходе не надо спешить, толкаться.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6. Будь вежливым.</w:t>
      </w:r>
    </w:p>
    <w:p w:rsidR="006A4484" w:rsidRDefault="006A4484" w:rsidP="001B06B6">
      <w:pPr>
        <w:pStyle w:val="a5"/>
        <w:shd w:val="clear" w:color="auto" w:fill="FFFFFF"/>
        <w:spacing w:before="120" w:after="144"/>
        <w:jc w:val="center"/>
        <w:rPr>
          <w:b/>
          <w:bCs/>
          <w:sz w:val="28"/>
          <w:szCs w:val="28"/>
        </w:rPr>
      </w:pPr>
    </w:p>
    <w:p w:rsidR="006A4484" w:rsidRDefault="006A4484" w:rsidP="001B06B6">
      <w:pPr>
        <w:pStyle w:val="a5"/>
        <w:shd w:val="clear" w:color="auto" w:fill="FFFFFF"/>
        <w:spacing w:before="120" w:after="144"/>
        <w:jc w:val="center"/>
        <w:rPr>
          <w:b/>
          <w:bCs/>
          <w:sz w:val="28"/>
          <w:szCs w:val="28"/>
        </w:rPr>
      </w:pPr>
    </w:p>
    <w:p w:rsidR="006A4484" w:rsidRDefault="006A4484" w:rsidP="001B06B6">
      <w:pPr>
        <w:pStyle w:val="a5"/>
        <w:shd w:val="clear" w:color="auto" w:fill="FFFFFF"/>
        <w:spacing w:before="120" w:after="144"/>
        <w:jc w:val="center"/>
        <w:rPr>
          <w:b/>
          <w:bCs/>
          <w:sz w:val="28"/>
          <w:szCs w:val="28"/>
        </w:rPr>
      </w:pPr>
    </w:p>
    <w:p w:rsidR="006A4484" w:rsidRDefault="006A4484" w:rsidP="001B06B6">
      <w:pPr>
        <w:pStyle w:val="a5"/>
        <w:shd w:val="clear" w:color="auto" w:fill="FFFFFF"/>
        <w:spacing w:before="120" w:after="144"/>
        <w:jc w:val="center"/>
        <w:rPr>
          <w:b/>
          <w:bCs/>
          <w:sz w:val="28"/>
          <w:szCs w:val="28"/>
        </w:rPr>
      </w:pPr>
    </w:p>
    <w:p w:rsidR="006A4484" w:rsidRPr="009A0B7F" w:rsidRDefault="006A4484" w:rsidP="001B06B6">
      <w:pPr>
        <w:pStyle w:val="a5"/>
        <w:shd w:val="clear" w:color="auto" w:fill="FFFFFF"/>
        <w:spacing w:before="120" w:after="144"/>
        <w:jc w:val="center"/>
      </w:pPr>
      <w:proofErr w:type="spellStart"/>
      <w:r w:rsidRPr="009A0B7F">
        <w:rPr>
          <w:b/>
          <w:bCs/>
          <w:sz w:val="28"/>
          <w:szCs w:val="28"/>
        </w:rPr>
        <w:t>Пpaвилa</w:t>
      </w:r>
      <w:proofErr w:type="spellEnd"/>
      <w:r w:rsidRPr="009A0B7F">
        <w:rPr>
          <w:b/>
          <w:bCs/>
          <w:sz w:val="28"/>
          <w:szCs w:val="28"/>
        </w:rPr>
        <w:t xml:space="preserve"> личной безопасности на улице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1. Если на улице кто-то идёт и бежит за тобой, а до дома далеко, беги в ближайшее людное место: к магазину, автобусной остановке.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2. Если незнакомые взрослые пытаются увести тебя силой, сопротивляйся, кричи, зови на помощь: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"Помогите, меня уводит незнакомый человек'"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 xml:space="preserve">3. Не соглашайся ни на </w:t>
      </w:r>
      <w:proofErr w:type="spellStart"/>
      <w:r w:rsidRPr="009A0B7F">
        <w:rPr>
          <w:sz w:val="28"/>
          <w:szCs w:val="28"/>
        </w:rPr>
        <w:t>кaкиe</w:t>
      </w:r>
      <w:proofErr w:type="spellEnd"/>
      <w:r w:rsidRPr="009A0B7F">
        <w:rPr>
          <w:sz w:val="28"/>
          <w:szCs w:val="28"/>
        </w:rPr>
        <w:t xml:space="preserve"> предложения незнакомых взрослых.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4. Никуда не ходи с незнакомыми и не садись с ними в машину.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 xml:space="preserve">5 Никогда не хвастайся тем, что у твоих </w:t>
      </w:r>
      <w:proofErr w:type="spellStart"/>
      <w:r w:rsidRPr="009A0B7F">
        <w:rPr>
          <w:sz w:val="28"/>
          <w:szCs w:val="28"/>
        </w:rPr>
        <w:t>взpocлых</w:t>
      </w:r>
      <w:proofErr w:type="spellEnd"/>
      <w:r w:rsidRPr="009A0B7F">
        <w:rPr>
          <w:sz w:val="28"/>
          <w:szCs w:val="28"/>
        </w:rPr>
        <w:t xml:space="preserve"> много денег.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6. Не приглашай домой незнакомых ребят.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7. Не </w:t>
      </w:r>
      <w:hyperlink r:id="rId7" w:tgtFrame="_blank" w:history="1">
        <w:r w:rsidRPr="009A0B7F">
          <w:rPr>
            <w:rStyle w:val="a7"/>
            <w:b/>
            <w:bCs/>
            <w:sz w:val="28"/>
            <w:szCs w:val="28"/>
          </w:rPr>
          <w:t>играй</w:t>
        </w:r>
      </w:hyperlink>
      <w:r w:rsidRPr="009A0B7F">
        <w:rPr>
          <w:sz w:val="28"/>
          <w:szCs w:val="28"/>
        </w:rPr>
        <w:t> с наступлением темноты.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  <w:jc w:val="center"/>
      </w:pPr>
      <w:r w:rsidRPr="009A0B7F">
        <w:rPr>
          <w:b/>
          <w:bCs/>
          <w:sz w:val="28"/>
          <w:szCs w:val="28"/>
        </w:rPr>
        <w:t>Правила пожарной безопасности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1. Никогда и нигде не играй со спичками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2. Не зажигай самостоятельно газ, плиту, печь, не разжигай костры.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3. Не оставляй без присмотра утюг, другие электроприборы. Пользуйся ими только под присмотром взрослых.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4. Не дотрагивайся до розеток и оголённых проводов.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  <w:jc w:val="center"/>
      </w:pPr>
      <w:r w:rsidRPr="009A0B7F">
        <w:rPr>
          <w:b/>
          <w:bCs/>
          <w:sz w:val="28"/>
          <w:szCs w:val="28"/>
        </w:rPr>
        <w:t xml:space="preserve">Правила безопасного поведения на </w:t>
      </w:r>
      <w:proofErr w:type="spellStart"/>
      <w:r w:rsidRPr="009A0B7F">
        <w:rPr>
          <w:b/>
          <w:bCs/>
          <w:sz w:val="28"/>
          <w:szCs w:val="28"/>
        </w:rPr>
        <w:t>водe</w:t>
      </w:r>
      <w:proofErr w:type="spellEnd"/>
      <w:r w:rsidRPr="009A0B7F">
        <w:rPr>
          <w:b/>
          <w:bCs/>
          <w:sz w:val="28"/>
          <w:szCs w:val="28"/>
        </w:rPr>
        <w:t> </w:t>
      </w:r>
      <w:hyperlink r:id="rId8" w:tgtFrame="_blank" w:history="1">
        <w:r w:rsidRPr="009A0B7F">
          <w:rPr>
            <w:rStyle w:val="a7"/>
            <w:b/>
            <w:bCs/>
            <w:sz w:val="28"/>
            <w:szCs w:val="28"/>
          </w:rPr>
          <w:t>летом</w:t>
        </w:r>
      </w:hyperlink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1. Купаться можно только в местах разрешённых и в присутствии взрослых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 xml:space="preserve">2. Нельзя нырять в незнакомы </w:t>
      </w:r>
      <w:proofErr w:type="spellStart"/>
      <w:r w:rsidRPr="009A0B7F">
        <w:rPr>
          <w:sz w:val="28"/>
          <w:szCs w:val="28"/>
        </w:rPr>
        <w:t>мecтax</w:t>
      </w:r>
      <w:proofErr w:type="spellEnd"/>
      <w:r w:rsidRPr="009A0B7F">
        <w:rPr>
          <w:sz w:val="28"/>
          <w:szCs w:val="28"/>
        </w:rPr>
        <w:t xml:space="preserve"> - на дне могут оказаться брёвна, камни, коряги, стёкла.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 xml:space="preserve">3. Не </w:t>
      </w:r>
      <w:proofErr w:type="spellStart"/>
      <w:r w:rsidRPr="009A0B7F">
        <w:rPr>
          <w:sz w:val="28"/>
          <w:szCs w:val="28"/>
        </w:rPr>
        <w:t>cлeдует</w:t>
      </w:r>
      <w:proofErr w:type="spellEnd"/>
      <w:r w:rsidRPr="009A0B7F">
        <w:rPr>
          <w:sz w:val="28"/>
          <w:szCs w:val="28"/>
        </w:rPr>
        <w:t xml:space="preserve"> купаться в заболоченных </w:t>
      </w:r>
      <w:proofErr w:type="spellStart"/>
      <w:r w:rsidRPr="009A0B7F">
        <w:rPr>
          <w:sz w:val="28"/>
          <w:szCs w:val="28"/>
        </w:rPr>
        <w:t>местаx</w:t>
      </w:r>
      <w:proofErr w:type="spellEnd"/>
      <w:r w:rsidRPr="009A0B7F">
        <w:rPr>
          <w:sz w:val="28"/>
          <w:szCs w:val="28"/>
        </w:rPr>
        <w:t xml:space="preserve"> и </w:t>
      </w:r>
      <w:proofErr w:type="spellStart"/>
      <w:r w:rsidRPr="009A0B7F">
        <w:rPr>
          <w:sz w:val="28"/>
          <w:szCs w:val="28"/>
        </w:rPr>
        <w:t>тaм</w:t>
      </w:r>
      <w:proofErr w:type="spellEnd"/>
      <w:r w:rsidRPr="009A0B7F">
        <w:rPr>
          <w:sz w:val="28"/>
          <w:szCs w:val="28"/>
        </w:rPr>
        <w:t>, где есть водоросли и тина.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lastRenderedPageBreak/>
        <w:t xml:space="preserve">4. Не стоит затевать игру, </w:t>
      </w:r>
      <w:proofErr w:type="spellStart"/>
      <w:r w:rsidRPr="009A0B7F">
        <w:rPr>
          <w:sz w:val="28"/>
          <w:szCs w:val="28"/>
        </w:rPr>
        <w:t>гдe</w:t>
      </w:r>
      <w:proofErr w:type="spellEnd"/>
      <w:r w:rsidRPr="009A0B7F">
        <w:rPr>
          <w:sz w:val="28"/>
          <w:szCs w:val="28"/>
        </w:rPr>
        <w:t xml:space="preserve"> в шутку надо "топить" </w:t>
      </w:r>
      <w:proofErr w:type="spellStart"/>
      <w:r w:rsidRPr="009A0B7F">
        <w:rPr>
          <w:sz w:val="28"/>
          <w:szCs w:val="28"/>
        </w:rPr>
        <w:t>дpyг</w:t>
      </w:r>
      <w:proofErr w:type="spellEnd"/>
      <w:r w:rsidRPr="009A0B7F">
        <w:rPr>
          <w:sz w:val="28"/>
          <w:szCs w:val="28"/>
        </w:rPr>
        <w:t xml:space="preserve"> друга.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5. Не поднимай ложной тревоги.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6. Купаться в речке без  родителей запрещено!</w:t>
      </w:r>
    </w:p>
    <w:p w:rsidR="006A4484" w:rsidRDefault="006A4484" w:rsidP="001B06B6">
      <w:pPr>
        <w:pStyle w:val="a5"/>
        <w:shd w:val="clear" w:color="auto" w:fill="FFFFFF"/>
        <w:spacing w:before="120" w:after="144"/>
        <w:jc w:val="center"/>
        <w:rPr>
          <w:b/>
          <w:bCs/>
          <w:sz w:val="28"/>
          <w:szCs w:val="28"/>
        </w:rPr>
      </w:pPr>
    </w:p>
    <w:p w:rsidR="006A4484" w:rsidRDefault="006A4484" w:rsidP="001B06B6">
      <w:pPr>
        <w:pStyle w:val="a5"/>
        <w:shd w:val="clear" w:color="auto" w:fill="FFFFFF"/>
        <w:spacing w:before="120" w:after="144"/>
        <w:jc w:val="center"/>
        <w:rPr>
          <w:b/>
          <w:bCs/>
          <w:sz w:val="28"/>
          <w:szCs w:val="28"/>
        </w:rPr>
      </w:pPr>
    </w:p>
    <w:p w:rsidR="006A4484" w:rsidRPr="009A0B7F" w:rsidRDefault="006A4484" w:rsidP="001B06B6">
      <w:pPr>
        <w:pStyle w:val="a5"/>
        <w:shd w:val="clear" w:color="auto" w:fill="FFFFFF"/>
        <w:spacing w:before="120" w:after="144"/>
        <w:jc w:val="center"/>
      </w:pPr>
      <w:r w:rsidRPr="009A0B7F">
        <w:rPr>
          <w:b/>
          <w:bCs/>
          <w:sz w:val="28"/>
          <w:szCs w:val="28"/>
        </w:rPr>
        <w:t>Правила поведения, когда ты один дома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 xml:space="preserve">1. </w:t>
      </w:r>
      <w:proofErr w:type="spellStart"/>
      <w:r w:rsidRPr="009A0B7F">
        <w:rPr>
          <w:sz w:val="28"/>
          <w:szCs w:val="28"/>
        </w:rPr>
        <w:t>Oткрывать</w:t>
      </w:r>
      <w:proofErr w:type="spellEnd"/>
      <w:r w:rsidRPr="009A0B7F">
        <w:rPr>
          <w:sz w:val="28"/>
          <w:szCs w:val="28"/>
        </w:rPr>
        <w:t xml:space="preserve"> </w:t>
      </w:r>
      <w:proofErr w:type="spellStart"/>
      <w:r w:rsidRPr="009A0B7F">
        <w:rPr>
          <w:sz w:val="28"/>
          <w:szCs w:val="28"/>
        </w:rPr>
        <w:t>двepь</w:t>
      </w:r>
      <w:proofErr w:type="spellEnd"/>
      <w:r w:rsidRPr="009A0B7F">
        <w:rPr>
          <w:sz w:val="28"/>
          <w:szCs w:val="28"/>
        </w:rPr>
        <w:t xml:space="preserve"> можно только хорошо знакомому человеку.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 xml:space="preserve">2. Не </w:t>
      </w:r>
      <w:proofErr w:type="spellStart"/>
      <w:r w:rsidRPr="009A0B7F">
        <w:rPr>
          <w:sz w:val="28"/>
          <w:szCs w:val="28"/>
        </w:rPr>
        <w:t>оcтавляй</w:t>
      </w:r>
      <w:proofErr w:type="spellEnd"/>
      <w:r w:rsidRPr="009A0B7F">
        <w:rPr>
          <w:sz w:val="28"/>
          <w:szCs w:val="28"/>
        </w:rPr>
        <w:t xml:space="preserve"> ключ от квартиры в "надежном </w:t>
      </w:r>
      <w:proofErr w:type="spellStart"/>
      <w:r w:rsidRPr="009A0B7F">
        <w:rPr>
          <w:sz w:val="28"/>
          <w:szCs w:val="28"/>
        </w:rPr>
        <w:t>мecте</w:t>
      </w:r>
      <w:proofErr w:type="spellEnd"/>
      <w:r w:rsidRPr="009A0B7F">
        <w:rPr>
          <w:sz w:val="28"/>
          <w:szCs w:val="28"/>
        </w:rPr>
        <w:t>"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3. Не вешай ключ на шнурке себе на шею.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 xml:space="preserve">4. Если ты потерял ключ - </w:t>
      </w:r>
      <w:proofErr w:type="spellStart"/>
      <w:r w:rsidRPr="009A0B7F">
        <w:rPr>
          <w:sz w:val="28"/>
          <w:szCs w:val="28"/>
        </w:rPr>
        <w:t>нeмедлeннo</w:t>
      </w:r>
      <w:proofErr w:type="spellEnd"/>
      <w:r w:rsidRPr="009A0B7F">
        <w:rPr>
          <w:sz w:val="28"/>
          <w:szCs w:val="28"/>
        </w:rPr>
        <w:t xml:space="preserve"> сообщи об этом родителям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  <w:jc w:val="center"/>
      </w:pPr>
      <w:proofErr w:type="spellStart"/>
      <w:r w:rsidRPr="009A0B7F">
        <w:rPr>
          <w:b/>
          <w:bCs/>
          <w:sz w:val="28"/>
          <w:szCs w:val="28"/>
        </w:rPr>
        <w:t>Правилa</w:t>
      </w:r>
      <w:proofErr w:type="spellEnd"/>
      <w:r w:rsidRPr="009A0B7F">
        <w:rPr>
          <w:b/>
          <w:bCs/>
          <w:sz w:val="28"/>
          <w:szCs w:val="28"/>
        </w:rPr>
        <w:t xml:space="preserve"> поведения во время летних каникул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Соблюдай правила дорожного движения.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Соблюдай правила пожарной безопасности и обращения с электроприборами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Соблюдай правила поведения в общественных местах.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Соблюдай правила личной безопасности на улице.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Соблюдай правила безопасного поведения на воде </w:t>
      </w:r>
      <w:hyperlink r:id="rId9" w:tgtFrame="_blank" w:history="1">
        <w:r w:rsidRPr="009A0B7F">
          <w:rPr>
            <w:rStyle w:val="a7"/>
            <w:b/>
            <w:bCs/>
            <w:sz w:val="28"/>
            <w:szCs w:val="28"/>
          </w:rPr>
          <w:t>летом</w:t>
        </w:r>
      </w:hyperlink>
      <w:r w:rsidRPr="009A0B7F">
        <w:rPr>
          <w:sz w:val="28"/>
          <w:szCs w:val="28"/>
        </w:rPr>
        <w:t>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Соблюдай правила поведения, когда ты один дома.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Не </w:t>
      </w:r>
      <w:hyperlink r:id="rId10" w:tgtFrame="_blank" w:history="1">
        <w:r w:rsidRPr="009A0B7F">
          <w:rPr>
            <w:rStyle w:val="a7"/>
            <w:b/>
            <w:bCs/>
            <w:sz w:val="28"/>
            <w:szCs w:val="28"/>
          </w:rPr>
          <w:t>играй</w:t>
        </w:r>
      </w:hyperlink>
      <w:r w:rsidRPr="009A0B7F">
        <w:rPr>
          <w:sz w:val="28"/>
          <w:szCs w:val="28"/>
        </w:rPr>
        <w:t> с острыми, колющими, режущими, легковоспламеняющимися, взрывоопасными предметами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101 - пожарная охрана и спасатели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102 – милиция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103 - скорая помощь</w:t>
      </w:r>
    </w:p>
    <w:p w:rsidR="006A4484" w:rsidRDefault="006A4484" w:rsidP="001B06B6">
      <w:pPr>
        <w:pStyle w:val="a5"/>
        <w:shd w:val="clear" w:color="auto" w:fill="FFFFFF"/>
        <w:spacing w:before="120" w:after="144"/>
        <w:jc w:val="center"/>
        <w:rPr>
          <w:sz w:val="29"/>
          <w:szCs w:val="29"/>
          <w:u w:val="single"/>
        </w:rPr>
      </w:pPr>
    </w:p>
    <w:p w:rsidR="006A4484" w:rsidRDefault="006A4484" w:rsidP="001B06B6">
      <w:pPr>
        <w:pStyle w:val="a5"/>
        <w:shd w:val="clear" w:color="auto" w:fill="FFFFFF"/>
        <w:spacing w:before="120" w:after="144"/>
        <w:jc w:val="center"/>
        <w:rPr>
          <w:sz w:val="29"/>
          <w:szCs w:val="29"/>
          <w:u w:val="single"/>
        </w:rPr>
      </w:pPr>
    </w:p>
    <w:p w:rsidR="006A4484" w:rsidRDefault="006A4484" w:rsidP="001B06B6">
      <w:pPr>
        <w:pStyle w:val="a5"/>
        <w:shd w:val="clear" w:color="auto" w:fill="FFFFFF"/>
        <w:spacing w:before="120" w:after="144"/>
        <w:jc w:val="center"/>
        <w:rPr>
          <w:sz w:val="29"/>
          <w:szCs w:val="29"/>
          <w:u w:val="single"/>
        </w:rPr>
      </w:pPr>
    </w:p>
    <w:p w:rsidR="006A4484" w:rsidRDefault="006A4484" w:rsidP="001B06B6">
      <w:pPr>
        <w:pStyle w:val="a5"/>
        <w:shd w:val="clear" w:color="auto" w:fill="FFFFFF"/>
        <w:spacing w:before="120" w:after="144"/>
        <w:jc w:val="center"/>
        <w:rPr>
          <w:sz w:val="29"/>
          <w:szCs w:val="29"/>
          <w:u w:val="single"/>
        </w:rPr>
      </w:pPr>
    </w:p>
    <w:p w:rsidR="006A4484" w:rsidRDefault="006A4484" w:rsidP="001B06B6">
      <w:pPr>
        <w:pStyle w:val="a5"/>
        <w:shd w:val="clear" w:color="auto" w:fill="FFFFFF"/>
        <w:spacing w:before="120" w:after="144"/>
        <w:jc w:val="center"/>
        <w:rPr>
          <w:b/>
          <w:sz w:val="29"/>
          <w:szCs w:val="29"/>
          <w:u w:val="single"/>
        </w:rPr>
      </w:pPr>
    </w:p>
    <w:p w:rsidR="006A4484" w:rsidRPr="005B2E5A" w:rsidRDefault="006A4484" w:rsidP="001B06B6">
      <w:pPr>
        <w:pStyle w:val="a5"/>
        <w:shd w:val="clear" w:color="auto" w:fill="FFFFFF"/>
        <w:spacing w:before="120" w:after="144"/>
        <w:jc w:val="center"/>
        <w:rPr>
          <w:b/>
        </w:rPr>
      </w:pPr>
      <w:r w:rsidRPr="005B2E5A">
        <w:rPr>
          <w:b/>
          <w:sz w:val="29"/>
          <w:szCs w:val="29"/>
          <w:u w:val="single"/>
        </w:rPr>
        <w:t>ПРАВИЛА ПОВЕДЕНИЯ НА ВОДЕ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b/>
          <w:bCs/>
          <w:sz w:val="28"/>
          <w:szCs w:val="28"/>
        </w:rPr>
        <w:t>Нарушение правил  купания и плавания ведет к несчастным случаям, к гибели на воде.</w:t>
      </w:r>
    </w:p>
    <w:p w:rsidR="006A4484" w:rsidRPr="009A0B7F" w:rsidRDefault="006A4484" w:rsidP="001B06B6">
      <w:pPr>
        <w:pStyle w:val="a5"/>
        <w:shd w:val="clear" w:color="auto" w:fill="FFFFFF"/>
        <w:spacing w:before="0" w:after="120"/>
        <w:ind w:left="360" w:hanging="360"/>
      </w:pPr>
      <w:r w:rsidRPr="009A0B7F">
        <w:t></w:t>
      </w:r>
      <w:r w:rsidRPr="009A0B7F">
        <w:rPr>
          <w:sz w:val="14"/>
          <w:szCs w:val="14"/>
        </w:rPr>
        <w:t>         </w:t>
      </w:r>
      <w:r w:rsidRPr="009A0B7F">
        <w:rPr>
          <w:sz w:val="28"/>
          <w:szCs w:val="28"/>
        </w:rPr>
        <w:t>Первое купание нужно начинать в безветренную солнечную погоду при температуре воды 18°-20°.  В воде не следует оставаться более 1-5минут. Длительность времени последующих купаний можно доводить до 15 минут.</w:t>
      </w:r>
    </w:p>
    <w:p w:rsidR="006A4484" w:rsidRPr="009A0B7F" w:rsidRDefault="006A4484" w:rsidP="001B06B6">
      <w:pPr>
        <w:pStyle w:val="a5"/>
        <w:shd w:val="clear" w:color="auto" w:fill="FFFFFF"/>
        <w:spacing w:before="0" w:after="120"/>
        <w:ind w:left="360" w:hanging="360"/>
      </w:pPr>
      <w:r w:rsidRPr="009A0B7F">
        <w:t></w:t>
      </w:r>
      <w:r w:rsidRPr="009A0B7F">
        <w:rPr>
          <w:sz w:val="14"/>
          <w:szCs w:val="14"/>
        </w:rPr>
        <w:t>         </w:t>
      </w:r>
      <w:r w:rsidRPr="009A0B7F">
        <w:rPr>
          <w:sz w:val="28"/>
          <w:szCs w:val="28"/>
        </w:rPr>
        <w:t>Купаться рекомендуется два раза в сутки – утром и вечером, в заведомо безопасных или специально        отведенных для этого местах.</w:t>
      </w:r>
    </w:p>
    <w:p w:rsidR="006A4484" w:rsidRPr="009A0B7F" w:rsidRDefault="006A4484" w:rsidP="001B06B6">
      <w:pPr>
        <w:pStyle w:val="a5"/>
        <w:shd w:val="clear" w:color="auto" w:fill="FFFFFF"/>
        <w:spacing w:before="0" w:after="120"/>
        <w:ind w:left="360" w:hanging="360"/>
      </w:pPr>
      <w:r w:rsidRPr="009A0B7F">
        <w:t></w:t>
      </w:r>
      <w:r w:rsidRPr="009A0B7F">
        <w:rPr>
          <w:sz w:val="14"/>
          <w:szCs w:val="14"/>
        </w:rPr>
        <w:t>         </w:t>
      </w:r>
      <w:r w:rsidRPr="009A0B7F">
        <w:rPr>
          <w:sz w:val="28"/>
          <w:szCs w:val="28"/>
        </w:rPr>
        <w:t>Вода в выбранном для купания месте должна быть прозрачной, дно чистым, без коряг, подводных камней, свай, водоворотов, ям, заструг и т.п.</w:t>
      </w:r>
    </w:p>
    <w:p w:rsidR="006A4484" w:rsidRPr="009A0B7F" w:rsidRDefault="006A4484" w:rsidP="001B06B6">
      <w:pPr>
        <w:pStyle w:val="a5"/>
        <w:shd w:val="clear" w:color="auto" w:fill="FFFFFF"/>
        <w:spacing w:before="0" w:after="120"/>
        <w:ind w:left="360" w:hanging="360"/>
      </w:pPr>
      <w:r w:rsidRPr="009A0B7F">
        <w:t></w:t>
      </w:r>
      <w:r w:rsidRPr="009A0B7F">
        <w:rPr>
          <w:sz w:val="14"/>
          <w:szCs w:val="14"/>
        </w:rPr>
        <w:t>         </w:t>
      </w:r>
      <w:r w:rsidRPr="009A0B7F">
        <w:rPr>
          <w:sz w:val="28"/>
          <w:szCs w:val="28"/>
        </w:rPr>
        <w:t>Следует избегать купания в одиночку, так как в случае беды оказать помощь будет некому.</w:t>
      </w:r>
    </w:p>
    <w:p w:rsidR="006A4484" w:rsidRPr="009A0B7F" w:rsidRDefault="006A4484" w:rsidP="001B06B6">
      <w:pPr>
        <w:pStyle w:val="a5"/>
        <w:shd w:val="clear" w:color="auto" w:fill="FFFFFF"/>
        <w:spacing w:before="0" w:after="120"/>
        <w:ind w:left="360" w:hanging="360"/>
      </w:pPr>
      <w:r w:rsidRPr="009A0B7F">
        <w:t></w:t>
      </w:r>
      <w:r w:rsidRPr="009A0B7F">
        <w:rPr>
          <w:sz w:val="14"/>
          <w:szCs w:val="14"/>
        </w:rPr>
        <w:t>         </w:t>
      </w:r>
      <w:r w:rsidRPr="009A0B7F">
        <w:rPr>
          <w:sz w:val="28"/>
          <w:szCs w:val="28"/>
        </w:rPr>
        <w:t>После приема солнечной ванны нельзя бросаться в воду сразу; купание можно начинать только после некоторого отдыха в тени или сделать обтирание холодной водой в области сердца.</w:t>
      </w:r>
    </w:p>
    <w:p w:rsidR="006A4484" w:rsidRPr="009A0B7F" w:rsidRDefault="006A4484" w:rsidP="001B06B6">
      <w:pPr>
        <w:pStyle w:val="a5"/>
        <w:shd w:val="clear" w:color="auto" w:fill="FFFFFF"/>
        <w:spacing w:before="0" w:after="120"/>
        <w:ind w:left="360" w:hanging="360"/>
      </w:pPr>
      <w:r w:rsidRPr="009A0B7F">
        <w:t></w:t>
      </w:r>
      <w:r w:rsidRPr="009A0B7F">
        <w:rPr>
          <w:sz w:val="14"/>
          <w:szCs w:val="14"/>
        </w:rPr>
        <w:t>         </w:t>
      </w:r>
      <w:r w:rsidRPr="009A0B7F">
        <w:rPr>
          <w:sz w:val="28"/>
          <w:szCs w:val="28"/>
        </w:rPr>
        <w:t>Никогда не следует толкать кого-либо в воду, в особенности неожиданно, так как эта шалость может вызвать у людей, очень чувствительных к холодной воде, шок со смертельным исходом.</w:t>
      </w:r>
    </w:p>
    <w:p w:rsidR="006A4484" w:rsidRPr="009A0B7F" w:rsidRDefault="006A4484" w:rsidP="001B06B6">
      <w:pPr>
        <w:pStyle w:val="a5"/>
        <w:shd w:val="clear" w:color="auto" w:fill="FFFFFF"/>
        <w:spacing w:before="0" w:after="120"/>
        <w:ind w:left="360" w:hanging="360"/>
      </w:pPr>
      <w:r w:rsidRPr="009A0B7F">
        <w:t></w:t>
      </w:r>
      <w:r w:rsidRPr="009A0B7F">
        <w:rPr>
          <w:sz w:val="14"/>
          <w:szCs w:val="14"/>
        </w:rPr>
        <w:t>         </w:t>
      </w:r>
      <w:r w:rsidRPr="009A0B7F">
        <w:rPr>
          <w:sz w:val="28"/>
          <w:szCs w:val="28"/>
        </w:rPr>
        <w:t>Никогда не следует подплывать к водоворотам — это самая большая опасность на воде.</w:t>
      </w:r>
    </w:p>
    <w:p w:rsidR="006A4484" w:rsidRPr="009A0B7F" w:rsidRDefault="006A4484" w:rsidP="001B06B6">
      <w:pPr>
        <w:pStyle w:val="a5"/>
        <w:shd w:val="clear" w:color="auto" w:fill="FFFFFF"/>
        <w:spacing w:before="0" w:after="120"/>
        <w:ind w:left="360" w:hanging="360"/>
      </w:pPr>
      <w:r w:rsidRPr="009A0B7F">
        <w:t></w:t>
      </w:r>
      <w:r w:rsidRPr="009A0B7F">
        <w:rPr>
          <w:sz w:val="14"/>
          <w:szCs w:val="14"/>
        </w:rPr>
        <w:t>         </w:t>
      </w:r>
      <w:r w:rsidRPr="009A0B7F">
        <w:rPr>
          <w:sz w:val="28"/>
          <w:szCs w:val="28"/>
        </w:rPr>
        <w:t>Нырять можно лишь в местах, специально для этого отведенных и оборудованных. Прыгать головой в воду с плавучих сооружений опасно, так как под водой могут быть опасные для жизни предметы.</w:t>
      </w:r>
    </w:p>
    <w:p w:rsidR="006A4484" w:rsidRPr="009A0B7F" w:rsidRDefault="006A4484" w:rsidP="001B06B6">
      <w:pPr>
        <w:pStyle w:val="a5"/>
        <w:shd w:val="clear" w:color="auto" w:fill="FFFFFF"/>
        <w:spacing w:before="0" w:after="120"/>
        <w:ind w:left="360" w:hanging="360"/>
      </w:pPr>
      <w:r w:rsidRPr="009A0B7F">
        <w:t></w:t>
      </w:r>
      <w:r w:rsidRPr="009A0B7F">
        <w:rPr>
          <w:sz w:val="14"/>
          <w:szCs w:val="14"/>
        </w:rPr>
        <w:t>         </w:t>
      </w:r>
      <w:r w:rsidRPr="009A0B7F">
        <w:rPr>
          <w:sz w:val="28"/>
          <w:szCs w:val="28"/>
        </w:rPr>
        <w:t>Большую опасность представляет собой купание и плавание с досками, бревнами, надутыми резиновыми автомобильными камерами и надувными средствами.</w:t>
      </w:r>
    </w:p>
    <w:p w:rsidR="006A4484" w:rsidRDefault="006A4484" w:rsidP="001B06B6">
      <w:pPr>
        <w:pStyle w:val="a5"/>
        <w:shd w:val="clear" w:color="auto" w:fill="FFFFFF"/>
        <w:tabs>
          <w:tab w:val="left" w:pos="15360"/>
        </w:tabs>
        <w:spacing w:before="120" w:after="144"/>
        <w:rPr>
          <w:sz w:val="28"/>
          <w:szCs w:val="28"/>
        </w:rPr>
      </w:pPr>
      <w:r w:rsidRPr="009A0B7F">
        <w:rPr>
          <w:sz w:val="28"/>
          <w:szCs w:val="28"/>
        </w:rPr>
        <w:br/>
      </w:r>
    </w:p>
    <w:p w:rsidR="006A4484" w:rsidRDefault="006A4484" w:rsidP="001B06B6">
      <w:pPr>
        <w:pStyle w:val="a5"/>
        <w:shd w:val="clear" w:color="auto" w:fill="FFFFFF"/>
        <w:tabs>
          <w:tab w:val="left" w:pos="15360"/>
        </w:tabs>
        <w:spacing w:before="120" w:after="144"/>
        <w:rPr>
          <w:sz w:val="28"/>
          <w:szCs w:val="28"/>
        </w:rPr>
      </w:pPr>
    </w:p>
    <w:p w:rsidR="006A4484" w:rsidRDefault="006A4484" w:rsidP="001B06B6">
      <w:pPr>
        <w:pStyle w:val="a5"/>
        <w:shd w:val="clear" w:color="auto" w:fill="FFFFFF"/>
        <w:tabs>
          <w:tab w:val="left" w:pos="15360"/>
        </w:tabs>
        <w:spacing w:before="120" w:after="144"/>
        <w:rPr>
          <w:sz w:val="28"/>
          <w:szCs w:val="28"/>
        </w:rPr>
      </w:pPr>
    </w:p>
    <w:p w:rsidR="006A4484" w:rsidRDefault="006A4484" w:rsidP="001B06B6">
      <w:pPr>
        <w:pStyle w:val="a5"/>
        <w:shd w:val="clear" w:color="auto" w:fill="FFFFFF"/>
        <w:tabs>
          <w:tab w:val="left" w:pos="15360"/>
        </w:tabs>
        <w:spacing w:before="120" w:after="144"/>
        <w:rPr>
          <w:sz w:val="28"/>
          <w:szCs w:val="28"/>
        </w:rPr>
      </w:pPr>
    </w:p>
    <w:p w:rsidR="006A4484" w:rsidRDefault="006A4484" w:rsidP="001B06B6">
      <w:pPr>
        <w:pStyle w:val="a5"/>
        <w:shd w:val="clear" w:color="auto" w:fill="FFFFFF"/>
        <w:tabs>
          <w:tab w:val="left" w:pos="15360"/>
        </w:tabs>
        <w:spacing w:before="120" w:after="144"/>
        <w:rPr>
          <w:sz w:val="28"/>
          <w:szCs w:val="28"/>
        </w:rPr>
      </w:pPr>
    </w:p>
    <w:p w:rsidR="006A4484" w:rsidRDefault="006A4484" w:rsidP="001B06B6">
      <w:pPr>
        <w:pStyle w:val="a5"/>
        <w:shd w:val="clear" w:color="auto" w:fill="FFFFFF"/>
        <w:tabs>
          <w:tab w:val="left" w:pos="15360"/>
        </w:tabs>
        <w:spacing w:before="120" w:after="144"/>
        <w:rPr>
          <w:sz w:val="28"/>
          <w:szCs w:val="28"/>
        </w:rPr>
      </w:pPr>
    </w:p>
    <w:p w:rsidR="006A4484" w:rsidRDefault="006A4484" w:rsidP="001B06B6">
      <w:pPr>
        <w:pStyle w:val="a5"/>
        <w:shd w:val="clear" w:color="auto" w:fill="FFFFFF"/>
        <w:tabs>
          <w:tab w:val="left" w:pos="15360"/>
        </w:tabs>
        <w:spacing w:before="120" w:after="144"/>
        <w:rPr>
          <w:b/>
          <w:sz w:val="28"/>
          <w:szCs w:val="28"/>
          <w:u w:val="single"/>
        </w:rPr>
      </w:pPr>
      <w:r w:rsidRPr="009A0B7F">
        <w:rPr>
          <w:sz w:val="28"/>
          <w:szCs w:val="28"/>
          <w:shd w:val="clear" w:color="auto" w:fill="FFFFFF"/>
        </w:rPr>
        <w:t>Начинайте купание в солнечную безветренную погоду, при температуре воды 18-20°С воздуха 20-25°С.</w:t>
      </w:r>
      <w:r w:rsidRPr="009A0B7F">
        <w:rPr>
          <w:sz w:val="28"/>
          <w:szCs w:val="28"/>
        </w:rPr>
        <w:br/>
      </w:r>
      <w:r w:rsidRPr="009A0B7F">
        <w:rPr>
          <w:sz w:val="28"/>
          <w:szCs w:val="28"/>
          <w:shd w:val="clear" w:color="auto" w:fill="FFFFFF"/>
        </w:rPr>
        <w:t>Выбирайте для купания безопасные, а лучше специально отведенные для этого места.</w:t>
      </w:r>
      <w:r w:rsidRPr="009A0B7F">
        <w:rPr>
          <w:sz w:val="28"/>
          <w:szCs w:val="28"/>
        </w:rPr>
        <w:br/>
      </w:r>
      <w:r w:rsidRPr="009A0B7F">
        <w:rPr>
          <w:sz w:val="28"/>
          <w:szCs w:val="28"/>
          <w:shd w:val="clear" w:color="auto" w:fill="FFFFFF"/>
        </w:rPr>
        <w:t>Не умея плавать не заходите в воду выше пояса.</w:t>
      </w:r>
      <w:r w:rsidRPr="009A0B7F">
        <w:rPr>
          <w:sz w:val="28"/>
          <w:szCs w:val="28"/>
        </w:rPr>
        <w:br/>
      </w:r>
      <w:r w:rsidRPr="009A0B7F">
        <w:rPr>
          <w:sz w:val="28"/>
          <w:szCs w:val="28"/>
          <w:shd w:val="clear" w:color="auto" w:fill="FFFFFF"/>
        </w:rPr>
        <w:t>Во время купания не доводите себя до озноба. Помните, что длительное пребывание в воде может привести к судорожному сокращению мышц и другим негативным явлениям.</w:t>
      </w:r>
      <w:r w:rsidRPr="009A0B7F">
        <w:rPr>
          <w:sz w:val="28"/>
          <w:szCs w:val="28"/>
        </w:rPr>
        <w:br/>
      </w:r>
      <w:r w:rsidRPr="009A0B7F">
        <w:rPr>
          <w:sz w:val="28"/>
          <w:szCs w:val="28"/>
          <w:shd w:val="clear" w:color="auto" w:fill="FFFFFF"/>
        </w:rPr>
        <w:t>Не купайся натощак и раньше, чем через 1,5-2 часа после еды.</w:t>
      </w:r>
      <w:r w:rsidRPr="009A0B7F">
        <w:rPr>
          <w:sz w:val="28"/>
          <w:szCs w:val="28"/>
        </w:rPr>
        <w:br/>
      </w:r>
      <w:r w:rsidRPr="009A0B7F">
        <w:rPr>
          <w:sz w:val="28"/>
          <w:szCs w:val="28"/>
          <w:shd w:val="clear" w:color="auto" w:fill="FFFFFF"/>
        </w:rPr>
        <w:t>Не входите и не ныряйте в воду в возбужденном, разгоряченном состоянии, после физической нагрузки, также при ознобе, общем недомогании.</w:t>
      </w:r>
      <w:r w:rsidRPr="009A0B7F">
        <w:rPr>
          <w:sz w:val="28"/>
          <w:szCs w:val="28"/>
        </w:rPr>
        <w:br/>
      </w:r>
      <w:r w:rsidRPr="009A0B7F">
        <w:rPr>
          <w:sz w:val="28"/>
          <w:szCs w:val="28"/>
          <w:shd w:val="clear" w:color="auto" w:fill="FFFFFF"/>
        </w:rPr>
        <w:t>Не оставляйте детей у водоемов и на воде без присмотра взрослых. При заплывах умейте правильно рассчитать свои силы.</w:t>
      </w:r>
      <w:r w:rsidRPr="009A0B7F">
        <w:rPr>
          <w:sz w:val="28"/>
          <w:szCs w:val="28"/>
        </w:rPr>
        <w:br/>
      </w:r>
      <w:r w:rsidRPr="009A0B7F">
        <w:rPr>
          <w:sz w:val="28"/>
          <w:szCs w:val="28"/>
          <w:shd w:val="clear" w:color="auto" w:fill="FFFFFF"/>
        </w:rPr>
        <w:t>Попав в сильное течение, не плывите против него, а используйте течение, чтобы приблизиться к берегу.</w:t>
      </w:r>
      <w:r w:rsidRPr="009A0B7F">
        <w:rPr>
          <w:sz w:val="28"/>
          <w:szCs w:val="28"/>
        </w:rPr>
        <w:br/>
      </w:r>
      <w:r w:rsidRPr="009A0B7F">
        <w:rPr>
          <w:sz w:val="28"/>
          <w:szCs w:val="28"/>
          <w:shd w:val="clear" w:color="auto" w:fill="FFFFFF"/>
        </w:rPr>
        <w:t>Оказавшись в водовороте, не теряйтесь, наберите побольше воздуха в легкие, погрузитесь в воду и, сделав рывок в сторону по течению, всплывите на поверхность.</w:t>
      </w:r>
      <w:r w:rsidRPr="009A0B7F">
        <w:rPr>
          <w:sz w:val="28"/>
          <w:szCs w:val="28"/>
        </w:rPr>
        <w:br/>
      </w:r>
      <w:r w:rsidRPr="009A0B7F">
        <w:rPr>
          <w:sz w:val="28"/>
          <w:szCs w:val="28"/>
          <w:shd w:val="clear" w:color="auto" w:fill="FFFFFF"/>
        </w:rPr>
        <w:t>При судорогах измените способ плавания с целью уменьшения нагрузки на сведенные мышцы, ускорения их расслабления и плывите к берегу</w:t>
      </w:r>
      <w:r w:rsidRPr="009A0B7F">
        <w:rPr>
          <w:sz w:val="28"/>
          <w:szCs w:val="28"/>
        </w:rPr>
        <w:br/>
      </w:r>
    </w:p>
    <w:p w:rsidR="006A4484" w:rsidRPr="001B06B6" w:rsidRDefault="006A4484" w:rsidP="001B06B6">
      <w:pPr>
        <w:pStyle w:val="a5"/>
        <w:shd w:val="clear" w:color="auto" w:fill="FFFFFF"/>
        <w:tabs>
          <w:tab w:val="left" w:pos="15360"/>
        </w:tabs>
        <w:spacing w:before="120" w:after="144"/>
        <w:rPr>
          <w:sz w:val="28"/>
          <w:szCs w:val="28"/>
        </w:rPr>
      </w:pPr>
      <w:r w:rsidRPr="005B2E5A">
        <w:rPr>
          <w:b/>
          <w:sz w:val="28"/>
          <w:szCs w:val="28"/>
          <w:u w:val="single"/>
        </w:rPr>
        <w:t>ЗАПРЕЩАЕТСЯ:</w:t>
      </w:r>
      <w:r w:rsidRPr="009A0B7F">
        <w:rPr>
          <w:sz w:val="28"/>
          <w:szCs w:val="28"/>
        </w:rPr>
        <w:br/>
      </w:r>
      <w:r w:rsidRPr="009A0B7F">
        <w:rPr>
          <w:sz w:val="28"/>
          <w:szCs w:val="28"/>
          <w:shd w:val="clear" w:color="auto" w:fill="FFFFFF"/>
        </w:rPr>
        <w:t>- купаться и нырять в запрещенных и неизвестных местах;</w:t>
      </w:r>
      <w:r w:rsidRPr="009A0B7F">
        <w:rPr>
          <w:sz w:val="28"/>
          <w:szCs w:val="28"/>
        </w:rPr>
        <w:br/>
      </w:r>
      <w:r w:rsidRPr="009A0B7F">
        <w:rPr>
          <w:sz w:val="28"/>
          <w:szCs w:val="28"/>
          <w:shd w:val="clear" w:color="auto" w:fill="FFFFFF"/>
        </w:rPr>
        <w:t>- прыгать в воду с дамб, пристаней, катеров, лодок, плотов, подплывать близко к идущим судам;</w:t>
      </w:r>
      <w:r w:rsidRPr="009A0B7F">
        <w:rPr>
          <w:sz w:val="28"/>
          <w:szCs w:val="28"/>
        </w:rPr>
        <w:br/>
      </w:r>
      <w:r w:rsidRPr="009A0B7F">
        <w:rPr>
          <w:sz w:val="28"/>
          <w:szCs w:val="28"/>
          <w:shd w:val="clear" w:color="auto" w:fill="FFFFFF"/>
        </w:rPr>
        <w:t>- допускать шалости, связанные с нырянием и захватом конечностей - купающихся, взбираться на буи и другие технические сооружения;</w:t>
      </w:r>
      <w:r w:rsidRPr="009A0B7F">
        <w:rPr>
          <w:sz w:val="28"/>
          <w:szCs w:val="28"/>
        </w:rPr>
        <w:br/>
      </w:r>
      <w:r w:rsidRPr="009A0B7F">
        <w:rPr>
          <w:sz w:val="28"/>
          <w:szCs w:val="28"/>
          <w:shd w:val="clear" w:color="auto" w:fill="FFFFFF"/>
        </w:rPr>
        <w:t>- подавать ложные сигналы бедствия;</w:t>
      </w:r>
      <w:r w:rsidRPr="009A0B7F">
        <w:rPr>
          <w:sz w:val="28"/>
          <w:szCs w:val="28"/>
        </w:rPr>
        <w:br/>
      </w:r>
      <w:r w:rsidRPr="009A0B7F">
        <w:rPr>
          <w:sz w:val="28"/>
          <w:szCs w:val="28"/>
          <w:shd w:val="clear" w:color="auto" w:fill="FFFFFF"/>
        </w:rPr>
        <w:t>- перемещаться в лодке с места на место при катании;</w:t>
      </w:r>
      <w:r w:rsidRPr="009A0B7F">
        <w:rPr>
          <w:sz w:val="28"/>
          <w:szCs w:val="28"/>
        </w:rPr>
        <w:br/>
      </w:r>
      <w:r w:rsidRPr="009A0B7F">
        <w:rPr>
          <w:sz w:val="28"/>
          <w:szCs w:val="28"/>
          <w:shd w:val="clear" w:color="auto" w:fill="FFFFFF"/>
        </w:rPr>
        <w:t>- использовать для плавания доски, бревна, надувные матрасы, камеры - автомашин и другие вспомогательные средства;</w:t>
      </w:r>
      <w:r w:rsidRPr="009A0B7F">
        <w:rPr>
          <w:sz w:val="28"/>
          <w:szCs w:val="28"/>
        </w:rPr>
        <w:br/>
      </w:r>
      <w:r w:rsidRPr="009A0B7F">
        <w:rPr>
          <w:sz w:val="28"/>
          <w:szCs w:val="28"/>
          <w:shd w:val="clear" w:color="auto" w:fill="FFFFFF"/>
        </w:rPr>
        <w:t>загрязнять и засорять водоемы</w:t>
      </w:r>
    </w:p>
    <w:p w:rsidR="006A4484" w:rsidRPr="009A0B7F" w:rsidRDefault="006A4484" w:rsidP="001B06B6"/>
    <w:p w:rsidR="006A4484" w:rsidRPr="00AE39BB" w:rsidRDefault="006A4484" w:rsidP="00AD3EA7">
      <w:pPr>
        <w:jc w:val="both"/>
        <w:rPr>
          <w:sz w:val="28"/>
          <w:szCs w:val="28"/>
        </w:rPr>
      </w:pPr>
    </w:p>
    <w:sectPr w:rsidR="006A4484" w:rsidRPr="00AE39BB" w:rsidSect="001B06B6">
      <w:pgSz w:w="16838" w:h="11906" w:orient="landscape"/>
      <w:pgMar w:top="54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BD62CF64"/>
    <w:lvl w:ilvl="0" w:tplc="A3B0344E">
      <w:start w:val="1"/>
      <w:numFmt w:val="bullet"/>
      <w:lvlText w:val="-"/>
      <w:lvlJc w:val="left"/>
    </w:lvl>
    <w:lvl w:ilvl="1" w:tplc="E3FE06C8">
      <w:numFmt w:val="decimal"/>
      <w:lvlText w:val=""/>
      <w:lvlJc w:val="left"/>
      <w:rPr>
        <w:rFonts w:cs="Times New Roman"/>
      </w:rPr>
    </w:lvl>
    <w:lvl w:ilvl="2" w:tplc="81A40336">
      <w:numFmt w:val="decimal"/>
      <w:lvlText w:val=""/>
      <w:lvlJc w:val="left"/>
      <w:rPr>
        <w:rFonts w:cs="Times New Roman"/>
      </w:rPr>
    </w:lvl>
    <w:lvl w:ilvl="3" w:tplc="6CF46B62">
      <w:numFmt w:val="decimal"/>
      <w:lvlText w:val=""/>
      <w:lvlJc w:val="left"/>
      <w:rPr>
        <w:rFonts w:cs="Times New Roman"/>
      </w:rPr>
    </w:lvl>
    <w:lvl w:ilvl="4" w:tplc="02D4E744">
      <w:numFmt w:val="decimal"/>
      <w:lvlText w:val=""/>
      <w:lvlJc w:val="left"/>
      <w:rPr>
        <w:rFonts w:cs="Times New Roman"/>
      </w:rPr>
    </w:lvl>
    <w:lvl w:ilvl="5" w:tplc="D7AA12CA">
      <w:numFmt w:val="decimal"/>
      <w:lvlText w:val=""/>
      <w:lvlJc w:val="left"/>
      <w:rPr>
        <w:rFonts w:cs="Times New Roman"/>
      </w:rPr>
    </w:lvl>
    <w:lvl w:ilvl="6" w:tplc="4F3637A0">
      <w:numFmt w:val="decimal"/>
      <w:lvlText w:val=""/>
      <w:lvlJc w:val="left"/>
      <w:rPr>
        <w:rFonts w:cs="Times New Roman"/>
      </w:rPr>
    </w:lvl>
    <w:lvl w:ilvl="7" w:tplc="5DD8C19C">
      <w:numFmt w:val="decimal"/>
      <w:lvlText w:val=""/>
      <w:lvlJc w:val="left"/>
      <w:rPr>
        <w:rFonts w:cs="Times New Roman"/>
      </w:rPr>
    </w:lvl>
    <w:lvl w:ilvl="8" w:tplc="F7F2AE8C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2D12"/>
    <w:multiLevelType w:val="hybridMultilevel"/>
    <w:tmpl w:val="2122A196"/>
    <w:lvl w:ilvl="0" w:tplc="823469E0">
      <w:start w:val="3"/>
      <w:numFmt w:val="decimal"/>
      <w:lvlText w:val="%1."/>
      <w:lvlJc w:val="left"/>
      <w:rPr>
        <w:rFonts w:cs="Times New Roman"/>
      </w:rPr>
    </w:lvl>
    <w:lvl w:ilvl="1" w:tplc="1EA4D8D4">
      <w:numFmt w:val="decimal"/>
      <w:lvlText w:val=""/>
      <w:lvlJc w:val="left"/>
      <w:rPr>
        <w:rFonts w:cs="Times New Roman"/>
      </w:rPr>
    </w:lvl>
    <w:lvl w:ilvl="2" w:tplc="E20EF342">
      <w:numFmt w:val="decimal"/>
      <w:lvlText w:val=""/>
      <w:lvlJc w:val="left"/>
      <w:rPr>
        <w:rFonts w:cs="Times New Roman"/>
      </w:rPr>
    </w:lvl>
    <w:lvl w:ilvl="3" w:tplc="D41013DA">
      <w:numFmt w:val="decimal"/>
      <w:lvlText w:val=""/>
      <w:lvlJc w:val="left"/>
      <w:rPr>
        <w:rFonts w:cs="Times New Roman"/>
      </w:rPr>
    </w:lvl>
    <w:lvl w:ilvl="4" w:tplc="DFC4FD22">
      <w:numFmt w:val="decimal"/>
      <w:lvlText w:val=""/>
      <w:lvlJc w:val="left"/>
      <w:rPr>
        <w:rFonts w:cs="Times New Roman"/>
      </w:rPr>
    </w:lvl>
    <w:lvl w:ilvl="5" w:tplc="8A485FF6">
      <w:numFmt w:val="decimal"/>
      <w:lvlText w:val=""/>
      <w:lvlJc w:val="left"/>
      <w:rPr>
        <w:rFonts w:cs="Times New Roman"/>
      </w:rPr>
    </w:lvl>
    <w:lvl w:ilvl="6" w:tplc="BABA2530">
      <w:numFmt w:val="decimal"/>
      <w:lvlText w:val=""/>
      <w:lvlJc w:val="left"/>
      <w:rPr>
        <w:rFonts w:cs="Times New Roman"/>
      </w:rPr>
    </w:lvl>
    <w:lvl w:ilvl="7" w:tplc="1772E840">
      <w:numFmt w:val="decimal"/>
      <w:lvlText w:val=""/>
      <w:lvlJc w:val="left"/>
      <w:rPr>
        <w:rFonts w:cs="Times New Roman"/>
      </w:rPr>
    </w:lvl>
    <w:lvl w:ilvl="8" w:tplc="8BDCE09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39B3"/>
    <w:multiLevelType w:val="hybridMultilevel"/>
    <w:tmpl w:val="8990CFDE"/>
    <w:lvl w:ilvl="0" w:tplc="1B66791A">
      <w:start w:val="2"/>
      <w:numFmt w:val="decimal"/>
      <w:lvlText w:val="%1."/>
      <w:lvlJc w:val="left"/>
      <w:rPr>
        <w:rFonts w:cs="Times New Roman"/>
      </w:rPr>
    </w:lvl>
    <w:lvl w:ilvl="1" w:tplc="74766490">
      <w:start w:val="1"/>
      <w:numFmt w:val="decimal"/>
      <w:lvlText w:val="%2"/>
      <w:lvlJc w:val="left"/>
      <w:rPr>
        <w:rFonts w:cs="Times New Roman"/>
      </w:rPr>
    </w:lvl>
    <w:lvl w:ilvl="2" w:tplc="487ACAAA">
      <w:numFmt w:val="decimal"/>
      <w:lvlText w:val=""/>
      <w:lvlJc w:val="left"/>
      <w:rPr>
        <w:rFonts w:cs="Times New Roman"/>
      </w:rPr>
    </w:lvl>
    <w:lvl w:ilvl="3" w:tplc="87E613F6">
      <w:numFmt w:val="decimal"/>
      <w:lvlText w:val=""/>
      <w:lvlJc w:val="left"/>
      <w:rPr>
        <w:rFonts w:cs="Times New Roman"/>
      </w:rPr>
    </w:lvl>
    <w:lvl w:ilvl="4" w:tplc="33ACA976">
      <w:numFmt w:val="decimal"/>
      <w:lvlText w:val=""/>
      <w:lvlJc w:val="left"/>
      <w:rPr>
        <w:rFonts w:cs="Times New Roman"/>
      </w:rPr>
    </w:lvl>
    <w:lvl w:ilvl="5" w:tplc="98741138">
      <w:numFmt w:val="decimal"/>
      <w:lvlText w:val=""/>
      <w:lvlJc w:val="left"/>
      <w:rPr>
        <w:rFonts w:cs="Times New Roman"/>
      </w:rPr>
    </w:lvl>
    <w:lvl w:ilvl="6" w:tplc="F1CCE96C">
      <w:numFmt w:val="decimal"/>
      <w:lvlText w:val=""/>
      <w:lvlJc w:val="left"/>
      <w:rPr>
        <w:rFonts w:cs="Times New Roman"/>
      </w:rPr>
    </w:lvl>
    <w:lvl w:ilvl="7" w:tplc="632E5586">
      <w:numFmt w:val="decimal"/>
      <w:lvlText w:val=""/>
      <w:lvlJc w:val="left"/>
      <w:rPr>
        <w:rFonts w:cs="Times New Roman"/>
      </w:rPr>
    </w:lvl>
    <w:lvl w:ilvl="8" w:tplc="7DF4814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491C"/>
    <w:multiLevelType w:val="hybridMultilevel"/>
    <w:tmpl w:val="BDA27D84"/>
    <w:lvl w:ilvl="0" w:tplc="BF42C3E4">
      <w:start w:val="1"/>
      <w:numFmt w:val="bullet"/>
      <w:lvlText w:val="-"/>
      <w:lvlJc w:val="left"/>
    </w:lvl>
    <w:lvl w:ilvl="1" w:tplc="A3EC054A">
      <w:numFmt w:val="decimal"/>
      <w:lvlText w:val=""/>
      <w:lvlJc w:val="left"/>
      <w:rPr>
        <w:rFonts w:cs="Times New Roman"/>
      </w:rPr>
    </w:lvl>
    <w:lvl w:ilvl="2" w:tplc="438CB796">
      <w:numFmt w:val="decimal"/>
      <w:lvlText w:val=""/>
      <w:lvlJc w:val="left"/>
      <w:rPr>
        <w:rFonts w:cs="Times New Roman"/>
      </w:rPr>
    </w:lvl>
    <w:lvl w:ilvl="3" w:tplc="91B2EEC4">
      <w:numFmt w:val="decimal"/>
      <w:lvlText w:val=""/>
      <w:lvlJc w:val="left"/>
      <w:rPr>
        <w:rFonts w:cs="Times New Roman"/>
      </w:rPr>
    </w:lvl>
    <w:lvl w:ilvl="4" w:tplc="66D2FBC2">
      <w:numFmt w:val="decimal"/>
      <w:lvlText w:val=""/>
      <w:lvlJc w:val="left"/>
      <w:rPr>
        <w:rFonts w:cs="Times New Roman"/>
      </w:rPr>
    </w:lvl>
    <w:lvl w:ilvl="5" w:tplc="E152BE3C">
      <w:numFmt w:val="decimal"/>
      <w:lvlText w:val=""/>
      <w:lvlJc w:val="left"/>
      <w:rPr>
        <w:rFonts w:cs="Times New Roman"/>
      </w:rPr>
    </w:lvl>
    <w:lvl w:ilvl="6" w:tplc="853E120C">
      <w:numFmt w:val="decimal"/>
      <w:lvlText w:val=""/>
      <w:lvlJc w:val="left"/>
      <w:rPr>
        <w:rFonts w:cs="Times New Roman"/>
      </w:rPr>
    </w:lvl>
    <w:lvl w:ilvl="7" w:tplc="BF7470DE">
      <w:numFmt w:val="decimal"/>
      <w:lvlText w:val=""/>
      <w:lvlJc w:val="left"/>
      <w:rPr>
        <w:rFonts w:cs="Times New Roman"/>
      </w:rPr>
    </w:lvl>
    <w:lvl w:ilvl="8" w:tplc="829C3E2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4D06"/>
    <w:multiLevelType w:val="hybridMultilevel"/>
    <w:tmpl w:val="0FB4AF0C"/>
    <w:lvl w:ilvl="0" w:tplc="F2D801F4">
      <w:start w:val="1"/>
      <w:numFmt w:val="bullet"/>
      <w:lvlText w:val="-"/>
      <w:lvlJc w:val="left"/>
    </w:lvl>
    <w:lvl w:ilvl="1" w:tplc="63D2DDAC">
      <w:numFmt w:val="decimal"/>
      <w:lvlText w:val=""/>
      <w:lvlJc w:val="left"/>
      <w:rPr>
        <w:rFonts w:cs="Times New Roman"/>
      </w:rPr>
    </w:lvl>
    <w:lvl w:ilvl="2" w:tplc="A42E285E">
      <w:numFmt w:val="decimal"/>
      <w:lvlText w:val=""/>
      <w:lvlJc w:val="left"/>
      <w:rPr>
        <w:rFonts w:cs="Times New Roman"/>
      </w:rPr>
    </w:lvl>
    <w:lvl w:ilvl="3" w:tplc="27E00366">
      <w:numFmt w:val="decimal"/>
      <w:lvlText w:val=""/>
      <w:lvlJc w:val="left"/>
      <w:rPr>
        <w:rFonts w:cs="Times New Roman"/>
      </w:rPr>
    </w:lvl>
    <w:lvl w:ilvl="4" w:tplc="9A3EC07E">
      <w:numFmt w:val="decimal"/>
      <w:lvlText w:val=""/>
      <w:lvlJc w:val="left"/>
      <w:rPr>
        <w:rFonts w:cs="Times New Roman"/>
      </w:rPr>
    </w:lvl>
    <w:lvl w:ilvl="5" w:tplc="1488E2A0">
      <w:numFmt w:val="decimal"/>
      <w:lvlText w:val=""/>
      <w:lvlJc w:val="left"/>
      <w:rPr>
        <w:rFonts w:cs="Times New Roman"/>
      </w:rPr>
    </w:lvl>
    <w:lvl w:ilvl="6" w:tplc="D63A281A">
      <w:numFmt w:val="decimal"/>
      <w:lvlText w:val=""/>
      <w:lvlJc w:val="left"/>
      <w:rPr>
        <w:rFonts w:cs="Times New Roman"/>
      </w:rPr>
    </w:lvl>
    <w:lvl w:ilvl="7" w:tplc="D02CA36A">
      <w:numFmt w:val="decimal"/>
      <w:lvlText w:val=""/>
      <w:lvlJc w:val="left"/>
      <w:rPr>
        <w:rFonts w:cs="Times New Roman"/>
      </w:rPr>
    </w:lvl>
    <w:lvl w:ilvl="8" w:tplc="96082DAE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4DB7"/>
    <w:multiLevelType w:val="hybridMultilevel"/>
    <w:tmpl w:val="C11620E4"/>
    <w:lvl w:ilvl="0" w:tplc="13EA4AD8">
      <w:start w:val="1"/>
      <w:numFmt w:val="bullet"/>
      <w:lvlText w:val="-"/>
      <w:lvlJc w:val="left"/>
    </w:lvl>
    <w:lvl w:ilvl="1" w:tplc="B3C41AEA">
      <w:numFmt w:val="decimal"/>
      <w:lvlText w:val=""/>
      <w:lvlJc w:val="left"/>
      <w:rPr>
        <w:rFonts w:cs="Times New Roman"/>
      </w:rPr>
    </w:lvl>
    <w:lvl w:ilvl="2" w:tplc="F5F8B88A">
      <w:numFmt w:val="decimal"/>
      <w:lvlText w:val=""/>
      <w:lvlJc w:val="left"/>
      <w:rPr>
        <w:rFonts w:cs="Times New Roman"/>
      </w:rPr>
    </w:lvl>
    <w:lvl w:ilvl="3" w:tplc="3A64595C">
      <w:numFmt w:val="decimal"/>
      <w:lvlText w:val=""/>
      <w:lvlJc w:val="left"/>
      <w:rPr>
        <w:rFonts w:cs="Times New Roman"/>
      </w:rPr>
    </w:lvl>
    <w:lvl w:ilvl="4" w:tplc="8F9007B2">
      <w:numFmt w:val="decimal"/>
      <w:lvlText w:val=""/>
      <w:lvlJc w:val="left"/>
      <w:rPr>
        <w:rFonts w:cs="Times New Roman"/>
      </w:rPr>
    </w:lvl>
    <w:lvl w:ilvl="5" w:tplc="88406592">
      <w:numFmt w:val="decimal"/>
      <w:lvlText w:val=""/>
      <w:lvlJc w:val="left"/>
      <w:rPr>
        <w:rFonts w:cs="Times New Roman"/>
      </w:rPr>
    </w:lvl>
    <w:lvl w:ilvl="6" w:tplc="0D7EEA8A">
      <w:numFmt w:val="decimal"/>
      <w:lvlText w:val=""/>
      <w:lvlJc w:val="left"/>
      <w:rPr>
        <w:rFonts w:cs="Times New Roman"/>
      </w:rPr>
    </w:lvl>
    <w:lvl w:ilvl="7" w:tplc="62E6842C">
      <w:numFmt w:val="decimal"/>
      <w:lvlText w:val=""/>
      <w:lvlJc w:val="left"/>
      <w:rPr>
        <w:rFonts w:cs="Times New Roman"/>
      </w:rPr>
    </w:lvl>
    <w:lvl w:ilvl="8" w:tplc="EBDABC14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4DC8"/>
    <w:multiLevelType w:val="hybridMultilevel"/>
    <w:tmpl w:val="A03EF5C8"/>
    <w:lvl w:ilvl="0" w:tplc="85102DBA">
      <w:start w:val="1"/>
      <w:numFmt w:val="decimal"/>
      <w:lvlText w:val="%1."/>
      <w:lvlJc w:val="left"/>
      <w:rPr>
        <w:rFonts w:cs="Times New Roman"/>
      </w:rPr>
    </w:lvl>
    <w:lvl w:ilvl="1" w:tplc="C5F0FB16">
      <w:numFmt w:val="decimal"/>
      <w:lvlText w:val=""/>
      <w:lvlJc w:val="left"/>
      <w:rPr>
        <w:rFonts w:cs="Times New Roman"/>
      </w:rPr>
    </w:lvl>
    <w:lvl w:ilvl="2" w:tplc="245A193A">
      <w:numFmt w:val="decimal"/>
      <w:lvlText w:val=""/>
      <w:lvlJc w:val="left"/>
      <w:rPr>
        <w:rFonts w:cs="Times New Roman"/>
      </w:rPr>
    </w:lvl>
    <w:lvl w:ilvl="3" w:tplc="246C8B0A">
      <w:numFmt w:val="decimal"/>
      <w:lvlText w:val=""/>
      <w:lvlJc w:val="left"/>
      <w:rPr>
        <w:rFonts w:cs="Times New Roman"/>
      </w:rPr>
    </w:lvl>
    <w:lvl w:ilvl="4" w:tplc="8258EDAA">
      <w:numFmt w:val="decimal"/>
      <w:lvlText w:val=""/>
      <w:lvlJc w:val="left"/>
      <w:rPr>
        <w:rFonts w:cs="Times New Roman"/>
      </w:rPr>
    </w:lvl>
    <w:lvl w:ilvl="5" w:tplc="4BA45BF0">
      <w:numFmt w:val="decimal"/>
      <w:lvlText w:val=""/>
      <w:lvlJc w:val="left"/>
      <w:rPr>
        <w:rFonts w:cs="Times New Roman"/>
      </w:rPr>
    </w:lvl>
    <w:lvl w:ilvl="6" w:tplc="98A45650">
      <w:numFmt w:val="decimal"/>
      <w:lvlText w:val=""/>
      <w:lvlJc w:val="left"/>
      <w:rPr>
        <w:rFonts w:cs="Times New Roman"/>
      </w:rPr>
    </w:lvl>
    <w:lvl w:ilvl="7" w:tplc="B1DCB0BC">
      <w:numFmt w:val="decimal"/>
      <w:lvlText w:val=""/>
      <w:lvlJc w:val="left"/>
      <w:rPr>
        <w:rFonts w:cs="Times New Roman"/>
      </w:rPr>
    </w:lvl>
    <w:lvl w:ilvl="8" w:tplc="B712BA5A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54DE"/>
    <w:multiLevelType w:val="hybridMultilevel"/>
    <w:tmpl w:val="A7B09D08"/>
    <w:lvl w:ilvl="0" w:tplc="CBEEF57C">
      <w:start w:val="1"/>
      <w:numFmt w:val="decimal"/>
      <w:lvlText w:val="%1"/>
      <w:lvlJc w:val="left"/>
      <w:rPr>
        <w:rFonts w:cs="Times New Roman"/>
      </w:rPr>
    </w:lvl>
    <w:lvl w:ilvl="1" w:tplc="50649068">
      <w:start w:val="1"/>
      <w:numFmt w:val="decimal"/>
      <w:lvlText w:val="%2."/>
      <w:lvlJc w:val="left"/>
      <w:rPr>
        <w:rFonts w:cs="Times New Roman"/>
      </w:rPr>
    </w:lvl>
    <w:lvl w:ilvl="2" w:tplc="63B48D20">
      <w:numFmt w:val="decimal"/>
      <w:lvlText w:val=""/>
      <w:lvlJc w:val="left"/>
      <w:rPr>
        <w:rFonts w:cs="Times New Roman"/>
      </w:rPr>
    </w:lvl>
    <w:lvl w:ilvl="3" w:tplc="A29A7A66">
      <w:numFmt w:val="decimal"/>
      <w:lvlText w:val=""/>
      <w:lvlJc w:val="left"/>
      <w:rPr>
        <w:rFonts w:cs="Times New Roman"/>
      </w:rPr>
    </w:lvl>
    <w:lvl w:ilvl="4" w:tplc="07BE83AA">
      <w:numFmt w:val="decimal"/>
      <w:lvlText w:val=""/>
      <w:lvlJc w:val="left"/>
      <w:rPr>
        <w:rFonts w:cs="Times New Roman"/>
      </w:rPr>
    </w:lvl>
    <w:lvl w:ilvl="5" w:tplc="97BC76E6">
      <w:numFmt w:val="decimal"/>
      <w:lvlText w:val=""/>
      <w:lvlJc w:val="left"/>
      <w:rPr>
        <w:rFonts w:cs="Times New Roman"/>
      </w:rPr>
    </w:lvl>
    <w:lvl w:ilvl="6" w:tplc="E700A600">
      <w:numFmt w:val="decimal"/>
      <w:lvlText w:val=""/>
      <w:lvlJc w:val="left"/>
      <w:rPr>
        <w:rFonts w:cs="Times New Roman"/>
      </w:rPr>
    </w:lvl>
    <w:lvl w:ilvl="7" w:tplc="F056BE1A">
      <w:numFmt w:val="decimal"/>
      <w:lvlText w:val=""/>
      <w:lvlJc w:val="left"/>
      <w:rPr>
        <w:rFonts w:cs="Times New Roman"/>
      </w:rPr>
    </w:lvl>
    <w:lvl w:ilvl="8" w:tplc="5EB48472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6443"/>
    <w:multiLevelType w:val="hybridMultilevel"/>
    <w:tmpl w:val="9A120A66"/>
    <w:lvl w:ilvl="0" w:tplc="54E8C670">
      <w:start w:val="1"/>
      <w:numFmt w:val="decimal"/>
      <w:lvlText w:val="%1."/>
      <w:lvlJc w:val="left"/>
      <w:rPr>
        <w:rFonts w:cs="Times New Roman"/>
      </w:rPr>
    </w:lvl>
    <w:lvl w:ilvl="1" w:tplc="43022BCC">
      <w:numFmt w:val="decimal"/>
      <w:lvlText w:val=""/>
      <w:lvlJc w:val="left"/>
      <w:rPr>
        <w:rFonts w:cs="Times New Roman"/>
      </w:rPr>
    </w:lvl>
    <w:lvl w:ilvl="2" w:tplc="9222CBDC">
      <w:numFmt w:val="decimal"/>
      <w:lvlText w:val=""/>
      <w:lvlJc w:val="left"/>
      <w:rPr>
        <w:rFonts w:cs="Times New Roman"/>
      </w:rPr>
    </w:lvl>
    <w:lvl w:ilvl="3" w:tplc="3B88621A">
      <w:numFmt w:val="decimal"/>
      <w:lvlText w:val=""/>
      <w:lvlJc w:val="left"/>
      <w:rPr>
        <w:rFonts w:cs="Times New Roman"/>
      </w:rPr>
    </w:lvl>
    <w:lvl w:ilvl="4" w:tplc="D444AC36">
      <w:numFmt w:val="decimal"/>
      <w:lvlText w:val=""/>
      <w:lvlJc w:val="left"/>
      <w:rPr>
        <w:rFonts w:cs="Times New Roman"/>
      </w:rPr>
    </w:lvl>
    <w:lvl w:ilvl="5" w:tplc="4884710E">
      <w:numFmt w:val="decimal"/>
      <w:lvlText w:val=""/>
      <w:lvlJc w:val="left"/>
      <w:rPr>
        <w:rFonts w:cs="Times New Roman"/>
      </w:rPr>
    </w:lvl>
    <w:lvl w:ilvl="6" w:tplc="A0F8F412">
      <w:numFmt w:val="decimal"/>
      <w:lvlText w:val=""/>
      <w:lvlJc w:val="left"/>
      <w:rPr>
        <w:rFonts w:cs="Times New Roman"/>
      </w:rPr>
    </w:lvl>
    <w:lvl w:ilvl="7" w:tplc="D6ECD67E">
      <w:numFmt w:val="decimal"/>
      <w:lvlText w:val=""/>
      <w:lvlJc w:val="left"/>
      <w:rPr>
        <w:rFonts w:cs="Times New Roman"/>
      </w:rPr>
    </w:lvl>
    <w:lvl w:ilvl="8" w:tplc="35043C7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66BB"/>
    <w:multiLevelType w:val="hybridMultilevel"/>
    <w:tmpl w:val="208CF804"/>
    <w:lvl w:ilvl="0" w:tplc="432A02AA">
      <w:start w:val="1"/>
      <w:numFmt w:val="decimal"/>
      <w:lvlText w:val="%1."/>
      <w:lvlJc w:val="left"/>
      <w:rPr>
        <w:rFonts w:cs="Times New Roman"/>
      </w:rPr>
    </w:lvl>
    <w:lvl w:ilvl="1" w:tplc="915E6934">
      <w:numFmt w:val="decimal"/>
      <w:lvlText w:val=""/>
      <w:lvlJc w:val="left"/>
      <w:rPr>
        <w:rFonts w:cs="Times New Roman"/>
      </w:rPr>
    </w:lvl>
    <w:lvl w:ilvl="2" w:tplc="8E668BC2">
      <w:numFmt w:val="decimal"/>
      <w:lvlText w:val=""/>
      <w:lvlJc w:val="left"/>
      <w:rPr>
        <w:rFonts w:cs="Times New Roman"/>
      </w:rPr>
    </w:lvl>
    <w:lvl w:ilvl="3" w:tplc="13CA8420">
      <w:numFmt w:val="decimal"/>
      <w:lvlText w:val=""/>
      <w:lvlJc w:val="left"/>
      <w:rPr>
        <w:rFonts w:cs="Times New Roman"/>
      </w:rPr>
    </w:lvl>
    <w:lvl w:ilvl="4" w:tplc="30EE8BA4">
      <w:numFmt w:val="decimal"/>
      <w:lvlText w:val=""/>
      <w:lvlJc w:val="left"/>
      <w:rPr>
        <w:rFonts w:cs="Times New Roman"/>
      </w:rPr>
    </w:lvl>
    <w:lvl w:ilvl="5" w:tplc="B73E708A">
      <w:numFmt w:val="decimal"/>
      <w:lvlText w:val=""/>
      <w:lvlJc w:val="left"/>
      <w:rPr>
        <w:rFonts w:cs="Times New Roman"/>
      </w:rPr>
    </w:lvl>
    <w:lvl w:ilvl="6" w:tplc="F010244E">
      <w:numFmt w:val="decimal"/>
      <w:lvlText w:val=""/>
      <w:lvlJc w:val="left"/>
      <w:rPr>
        <w:rFonts w:cs="Times New Roman"/>
      </w:rPr>
    </w:lvl>
    <w:lvl w:ilvl="7" w:tplc="22C0893E">
      <w:numFmt w:val="decimal"/>
      <w:lvlText w:val=""/>
      <w:lvlJc w:val="left"/>
      <w:rPr>
        <w:rFonts w:cs="Times New Roman"/>
      </w:rPr>
    </w:lvl>
    <w:lvl w:ilvl="8" w:tplc="AAF4F12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B05649A"/>
    <w:multiLevelType w:val="multilevel"/>
    <w:tmpl w:val="726870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EA7"/>
    <w:rsid w:val="0009260B"/>
    <w:rsid w:val="000C0AF6"/>
    <w:rsid w:val="00171DF9"/>
    <w:rsid w:val="001B06B6"/>
    <w:rsid w:val="002871AC"/>
    <w:rsid w:val="003525A0"/>
    <w:rsid w:val="003F29BB"/>
    <w:rsid w:val="00432B42"/>
    <w:rsid w:val="004C34AF"/>
    <w:rsid w:val="004E5BC2"/>
    <w:rsid w:val="00571F12"/>
    <w:rsid w:val="00576D98"/>
    <w:rsid w:val="005B2E5A"/>
    <w:rsid w:val="005C0C81"/>
    <w:rsid w:val="005F2DC8"/>
    <w:rsid w:val="006A4484"/>
    <w:rsid w:val="00751625"/>
    <w:rsid w:val="008C7B5A"/>
    <w:rsid w:val="008D229C"/>
    <w:rsid w:val="0097140F"/>
    <w:rsid w:val="009A0B7F"/>
    <w:rsid w:val="009F0EF6"/>
    <w:rsid w:val="00A95BAB"/>
    <w:rsid w:val="00AB0611"/>
    <w:rsid w:val="00AD3EA7"/>
    <w:rsid w:val="00AE39BB"/>
    <w:rsid w:val="00AE4926"/>
    <w:rsid w:val="00B6304F"/>
    <w:rsid w:val="00C518B2"/>
    <w:rsid w:val="00C6218C"/>
    <w:rsid w:val="00C93C2C"/>
    <w:rsid w:val="00D067D5"/>
    <w:rsid w:val="00D137E2"/>
    <w:rsid w:val="00E31EB1"/>
    <w:rsid w:val="00E339A7"/>
    <w:rsid w:val="00EA2985"/>
    <w:rsid w:val="00EC01E9"/>
    <w:rsid w:val="00F62512"/>
    <w:rsid w:val="00F84DE1"/>
    <w:rsid w:val="00FA03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F008D4"/>
  <w15:docId w15:val="{C4E617FE-6270-42A6-ACF2-DAB4EA91A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EA7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D3EA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AE39BB"/>
    <w:pPr>
      <w:ind w:left="720"/>
      <w:contextualSpacing/>
    </w:pPr>
  </w:style>
  <w:style w:type="paragraph" w:styleId="a5">
    <w:name w:val="Normal (Web)"/>
    <w:basedOn w:val="a"/>
    <w:uiPriority w:val="99"/>
    <w:rsid w:val="00C6218C"/>
    <w:pPr>
      <w:spacing w:before="30" w:after="30"/>
    </w:pPr>
    <w:rPr>
      <w:sz w:val="20"/>
      <w:szCs w:val="20"/>
    </w:rPr>
  </w:style>
  <w:style w:type="character" w:styleId="a6">
    <w:name w:val="Strong"/>
    <w:basedOn w:val="a0"/>
    <w:uiPriority w:val="99"/>
    <w:qFormat/>
    <w:rsid w:val="00F62512"/>
    <w:rPr>
      <w:rFonts w:cs="Times New Roman"/>
      <w:b/>
      <w:bCs/>
    </w:rPr>
  </w:style>
  <w:style w:type="paragraph" w:customStyle="1" w:styleId="msonospacing0">
    <w:name w:val="msonospacing"/>
    <w:basedOn w:val="a"/>
    <w:uiPriority w:val="99"/>
    <w:rsid w:val="001B06B6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c17c20">
    <w:name w:val="c17 c20"/>
    <w:basedOn w:val="a"/>
    <w:uiPriority w:val="99"/>
    <w:rsid w:val="001B06B6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c18">
    <w:name w:val="c18"/>
    <w:basedOn w:val="a0"/>
    <w:uiPriority w:val="99"/>
    <w:rsid w:val="001B06B6"/>
    <w:rPr>
      <w:rFonts w:cs="Times New Roman"/>
    </w:rPr>
  </w:style>
  <w:style w:type="paragraph" w:customStyle="1" w:styleId="c10">
    <w:name w:val="c10"/>
    <w:basedOn w:val="a"/>
    <w:uiPriority w:val="99"/>
    <w:rsid w:val="001B06B6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7">
    <w:name w:val="Hyperlink"/>
    <w:basedOn w:val="a0"/>
    <w:uiPriority w:val="99"/>
    <w:rsid w:val="001B06B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92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920242">
          <w:marLeft w:val="0"/>
          <w:marRight w:val="0"/>
          <w:marTop w:val="0"/>
          <w:marBottom w:val="0"/>
          <w:divBdr>
            <w:top w:val="dotted" w:sz="6" w:space="0" w:color="000000"/>
            <w:left w:val="dotted" w:sz="6" w:space="0" w:color="000000"/>
            <w:bottom w:val="dotted" w:sz="6" w:space="0" w:color="000000"/>
            <w:right w:val="dotted" w:sz="6" w:space="0" w:color="000000"/>
          </w:divBdr>
        </w:div>
      </w:divsChild>
    </w:div>
    <w:div w:id="1358920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920240">
          <w:marLeft w:val="0"/>
          <w:marRight w:val="0"/>
          <w:marTop w:val="0"/>
          <w:marBottom w:val="0"/>
          <w:divBdr>
            <w:top w:val="dotted" w:sz="6" w:space="0" w:color="000000"/>
            <w:left w:val="dotted" w:sz="6" w:space="0" w:color="000000"/>
            <w:bottom w:val="dotted" w:sz="6" w:space="0" w:color="000000"/>
            <w:right w:val="dotted" w:sz="6" w:space="0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t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a.zzima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araon-game.com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da.zzima.com/" TargetMode="External"/><Relationship Id="rId10" Type="http://schemas.openxmlformats.org/officeDocument/2006/relationships/hyperlink" Target="http://da.zzima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t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2392</Words>
  <Characters>13641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Кравченко</dc:creator>
  <cp:lastModifiedBy>4</cp:lastModifiedBy>
  <cp:revision>2</cp:revision>
  <dcterms:created xsi:type="dcterms:W3CDTF">2020-06-13T12:32:00Z</dcterms:created>
  <dcterms:modified xsi:type="dcterms:W3CDTF">2020-06-13T12:32:00Z</dcterms:modified>
</cp:coreProperties>
</file>